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53" w:rsidRPr="001E3699" w:rsidRDefault="006C7C53" w:rsidP="001E3699">
      <w:pPr>
        <w:spacing w:after="0" w:line="240" w:lineRule="auto"/>
        <w:ind w:firstLine="709"/>
        <w:jc w:val="center"/>
        <w:rPr>
          <w:rFonts w:ascii="Times New Roman" w:hAnsi="Times New Roman" w:cs="Times New Roman"/>
          <w:b/>
          <w:sz w:val="28"/>
          <w:szCs w:val="28"/>
        </w:rPr>
      </w:pPr>
      <w:r w:rsidRPr="001E3699">
        <w:rPr>
          <w:rFonts w:ascii="Times New Roman" w:hAnsi="Times New Roman" w:cs="Times New Roman"/>
          <w:b/>
          <w:sz w:val="28"/>
          <w:szCs w:val="28"/>
        </w:rPr>
        <w:t xml:space="preserve">Сводный годовой доклад </w:t>
      </w:r>
    </w:p>
    <w:p w:rsidR="006C7C53" w:rsidRPr="001E3699" w:rsidRDefault="006C7C53" w:rsidP="001E3699">
      <w:pPr>
        <w:spacing w:after="0" w:line="240" w:lineRule="auto"/>
        <w:ind w:firstLine="709"/>
        <w:jc w:val="center"/>
        <w:rPr>
          <w:rFonts w:ascii="Times New Roman" w:hAnsi="Times New Roman" w:cs="Times New Roman"/>
          <w:b/>
          <w:sz w:val="28"/>
          <w:szCs w:val="28"/>
        </w:rPr>
      </w:pPr>
      <w:r w:rsidRPr="001E3699">
        <w:rPr>
          <w:rFonts w:ascii="Times New Roman" w:hAnsi="Times New Roman" w:cs="Times New Roman"/>
          <w:b/>
          <w:sz w:val="28"/>
          <w:szCs w:val="28"/>
        </w:rPr>
        <w:t>о ходе реализации и об оценке эффективности</w:t>
      </w:r>
      <w:r w:rsidR="0097764E" w:rsidRPr="001E3699">
        <w:rPr>
          <w:rFonts w:ascii="Times New Roman" w:hAnsi="Times New Roman" w:cs="Times New Roman"/>
          <w:b/>
          <w:sz w:val="28"/>
          <w:szCs w:val="28"/>
        </w:rPr>
        <w:t xml:space="preserve"> </w:t>
      </w:r>
      <w:r w:rsidRPr="001E3699">
        <w:rPr>
          <w:rFonts w:ascii="Times New Roman" w:hAnsi="Times New Roman" w:cs="Times New Roman"/>
          <w:b/>
          <w:sz w:val="28"/>
          <w:szCs w:val="28"/>
        </w:rPr>
        <w:t>муниципальных</w:t>
      </w:r>
      <w:r w:rsidR="00CA4C36" w:rsidRPr="001E3699">
        <w:rPr>
          <w:rFonts w:ascii="Times New Roman" w:hAnsi="Times New Roman" w:cs="Times New Roman"/>
          <w:b/>
          <w:sz w:val="28"/>
          <w:szCs w:val="28"/>
        </w:rPr>
        <w:t xml:space="preserve">  </w:t>
      </w:r>
      <w:r w:rsidRPr="001E3699">
        <w:rPr>
          <w:rFonts w:ascii="Times New Roman" w:hAnsi="Times New Roman" w:cs="Times New Roman"/>
          <w:b/>
          <w:sz w:val="28"/>
          <w:szCs w:val="28"/>
        </w:rPr>
        <w:t>программ</w:t>
      </w:r>
      <w:r w:rsidR="001E3699" w:rsidRPr="001E3699">
        <w:rPr>
          <w:rFonts w:ascii="Times New Roman" w:hAnsi="Times New Roman" w:cs="Times New Roman"/>
          <w:b/>
          <w:sz w:val="28"/>
          <w:szCs w:val="28"/>
        </w:rPr>
        <w:t xml:space="preserve"> </w:t>
      </w:r>
      <w:r w:rsidRPr="001E3699">
        <w:rPr>
          <w:rFonts w:ascii="Times New Roman" w:hAnsi="Times New Roman" w:cs="Times New Roman"/>
          <w:b/>
          <w:sz w:val="28"/>
          <w:szCs w:val="28"/>
        </w:rPr>
        <w:t xml:space="preserve">Тулунского муниципального района </w:t>
      </w:r>
    </w:p>
    <w:p w:rsidR="006C7C53" w:rsidRPr="001E3699" w:rsidRDefault="006C7C53" w:rsidP="001E3699">
      <w:pPr>
        <w:spacing w:after="0" w:line="240" w:lineRule="auto"/>
        <w:ind w:firstLine="709"/>
        <w:jc w:val="center"/>
        <w:rPr>
          <w:rFonts w:ascii="Times New Roman" w:hAnsi="Times New Roman" w:cs="Times New Roman"/>
          <w:b/>
          <w:sz w:val="28"/>
          <w:szCs w:val="28"/>
        </w:rPr>
      </w:pPr>
      <w:r w:rsidRPr="001E3699">
        <w:rPr>
          <w:rFonts w:ascii="Times New Roman" w:hAnsi="Times New Roman" w:cs="Times New Roman"/>
          <w:b/>
          <w:sz w:val="28"/>
          <w:szCs w:val="28"/>
        </w:rPr>
        <w:t>в 2017 году</w:t>
      </w:r>
      <w:r w:rsidR="00E276BA" w:rsidRPr="001E3699">
        <w:rPr>
          <w:rFonts w:ascii="Times New Roman" w:hAnsi="Times New Roman" w:cs="Times New Roman"/>
          <w:b/>
          <w:sz w:val="28"/>
          <w:szCs w:val="28"/>
        </w:rPr>
        <w:t xml:space="preserve"> </w:t>
      </w:r>
    </w:p>
    <w:p w:rsidR="00CA4C36" w:rsidRPr="001E3699" w:rsidRDefault="00CA4C36" w:rsidP="001E3699">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52307" w:rsidRPr="001E3699" w:rsidRDefault="007F7125" w:rsidP="001E3699">
      <w:pPr>
        <w:tabs>
          <w:tab w:val="left" w:pos="0"/>
        </w:tabs>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8"/>
          <w:szCs w:val="28"/>
        </w:rPr>
      </w:pPr>
      <w:proofErr w:type="gramStart"/>
      <w:r w:rsidRPr="001E3699">
        <w:rPr>
          <w:rFonts w:ascii="Times New Roman" w:hAnsi="Times New Roman" w:cs="Times New Roman"/>
          <w:sz w:val="28"/>
          <w:szCs w:val="28"/>
        </w:rPr>
        <w:t xml:space="preserve">Сводный годовой доклад о ходе реализации и об оценке эффективности муниципальных </w:t>
      </w:r>
      <w:r w:rsidR="001E3699" w:rsidRPr="001E3699">
        <w:rPr>
          <w:rFonts w:ascii="Times New Roman" w:hAnsi="Times New Roman" w:cs="Times New Roman"/>
          <w:sz w:val="28"/>
          <w:szCs w:val="28"/>
        </w:rPr>
        <w:t xml:space="preserve">программ </w:t>
      </w:r>
      <w:r w:rsidRPr="001E3699">
        <w:rPr>
          <w:rFonts w:ascii="Times New Roman" w:hAnsi="Times New Roman" w:cs="Times New Roman"/>
          <w:sz w:val="28"/>
          <w:szCs w:val="28"/>
        </w:rPr>
        <w:t>Тулунского муниципального района в 2017 году</w:t>
      </w:r>
      <w:r w:rsidRPr="001E3699">
        <w:rPr>
          <w:rFonts w:ascii="Times New Roman" w:hAnsi="Times New Roman" w:cs="Times New Roman"/>
          <w:b/>
          <w:sz w:val="28"/>
          <w:szCs w:val="28"/>
        </w:rPr>
        <w:t xml:space="preserve"> </w:t>
      </w:r>
      <w:r w:rsidRPr="001E3699">
        <w:rPr>
          <w:rFonts w:ascii="Times New Roman" w:hAnsi="Times New Roman" w:cs="Times New Roman"/>
          <w:sz w:val="28"/>
          <w:szCs w:val="28"/>
        </w:rPr>
        <w:t xml:space="preserve"> составлен в соответствии с пунктом 49 главы 4 Положения о порядке принятия решений о разработке муниципальных программ Тулунского муниципального района и их формирования и реализации, утвержденного постановлением Администрации Тулунского муниципального района от 05.10.2015 г. № 130-пг (далее - Порядок).</w:t>
      </w:r>
      <w:r w:rsidR="00352307" w:rsidRPr="001E3699">
        <w:rPr>
          <w:rFonts w:ascii="Times New Roman" w:hAnsi="Times New Roman" w:cs="Times New Roman"/>
          <w:color w:val="000000" w:themeColor="text1"/>
          <w:sz w:val="28"/>
          <w:szCs w:val="28"/>
        </w:rPr>
        <w:t xml:space="preserve"> </w:t>
      </w:r>
      <w:proofErr w:type="gramEnd"/>
    </w:p>
    <w:p w:rsidR="007F7125" w:rsidRPr="001E3699" w:rsidRDefault="00352307" w:rsidP="001E3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color w:val="000000" w:themeColor="text1"/>
          <w:sz w:val="28"/>
          <w:szCs w:val="28"/>
        </w:rPr>
        <w:t xml:space="preserve">В 2017 году формирование расходной части бюджета Тулунского муниципального района осуществлялось по программно-целевому принципу на основании муниципальных программ. </w:t>
      </w:r>
      <w:r w:rsidR="00A0030E" w:rsidRPr="001E3699">
        <w:rPr>
          <w:rFonts w:ascii="Times New Roman" w:hAnsi="Times New Roman" w:cs="Times New Roman"/>
          <w:sz w:val="28"/>
          <w:szCs w:val="28"/>
        </w:rPr>
        <w:t xml:space="preserve">На территории района осуществлялась реализация 7 муниципальных программ Тулунского муниципального района, которые </w:t>
      </w:r>
      <w:r w:rsidR="001E3699" w:rsidRPr="001E3699">
        <w:rPr>
          <w:rFonts w:ascii="Times New Roman" w:hAnsi="Times New Roman" w:cs="Times New Roman"/>
          <w:sz w:val="28"/>
          <w:szCs w:val="28"/>
        </w:rPr>
        <w:t>включают в себя 24 подпрограммы.</w:t>
      </w:r>
    </w:p>
    <w:p w:rsidR="003A4E35" w:rsidRPr="001E3699" w:rsidRDefault="006C7C53" w:rsidP="001E3699">
      <w:pPr>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Ассигнования на реализацию мероприят</w:t>
      </w:r>
      <w:r w:rsidR="0000781B" w:rsidRPr="001E3699">
        <w:rPr>
          <w:rFonts w:ascii="Times New Roman" w:hAnsi="Times New Roman" w:cs="Times New Roman"/>
          <w:sz w:val="28"/>
          <w:szCs w:val="28"/>
        </w:rPr>
        <w:t>ий муниципальных программ в 2017</w:t>
      </w:r>
      <w:r w:rsidRPr="001E3699">
        <w:rPr>
          <w:rFonts w:ascii="Times New Roman" w:hAnsi="Times New Roman" w:cs="Times New Roman"/>
          <w:sz w:val="28"/>
          <w:szCs w:val="28"/>
        </w:rPr>
        <w:t xml:space="preserve"> году </w:t>
      </w:r>
      <w:r w:rsidR="003A4E35" w:rsidRPr="001E3699">
        <w:rPr>
          <w:rFonts w:ascii="Times New Roman" w:hAnsi="Times New Roman" w:cs="Times New Roman"/>
          <w:sz w:val="28"/>
          <w:szCs w:val="28"/>
        </w:rPr>
        <w:t>составили:</w:t>
      </w:r>
    </w:p>
    <w:p w:rsidR="003A4E35" w:rsidRPr="001E3699" w:rsidRDefault="0056142F" w:rsidP="001E3699">
      <w:pPr>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 xml:space="preserve"> </w:t>
      </w:r>
      <w:r w:rsidR="003A4E35" w:rsidRPr="001E3699">
        <w:rPr>
          <w:rFonts w:ascii="Times New Roman" w:hAnsi="Times New Roman" w:cs="Times New Roman"/>
          <w:sz w:val="28"/>
          <w:szCs w:val="28"/>
        </w:rPr>
        <w:t>Всего - 825374.1 тыс. руб., из них:</w:t>
      </w:r>
    </w:p>
    <w:p w:rsidR="003A4E35" w:rsidRPr="001E3699" w:rsidRDefault="003A4E35" w:rsidP="001E3699">
      <w:pPr>
        <w:spacing w:after="0" w:line="240" w:lineRule="auto"/>
        <w:ind w:firstLine="709"/>
        <w:jc w:val="both"/>
        <w:rPr>
          <w:rFonts w:ascii="Times New Roman" w:hAnsi="Times New Roman" w:cs="Times New Roman"/>
          <w:color w:val="000000" w:themeColor="text1"/>
          <w:sz w:val="28"/>
          <w:szCs w:val="28"/>
        </w:rPr>
      </w:pPr>
      <w:r w:rsidRPr="001E3699">
        <w:rPr>
          <w:rFonts w:ascii="Times New Roman" w:hAnsi="Times New Roman" w:cs="Times New Roman"/>
          <w:sz w:val="28"/>
          <w:szCs w:val="28"/>
        </w:rPr>
        <w:t xml:space="preserve"> местный бюджет – 251313,6</w:t>
      </w:r>
      <w:r w:rsidR="006C7C53" w:rsidRPr="001E3699">
        <w:rPr>
          <w:rFonts w:ascii="Times New Roman" w:hAnsi="Times New Roman" w:cs="Times New Roman"/>
          <w:b/>
          <w:color w:val="000000" w:themeColor="text1"/>
          <w:sz w:val="28"/>
          <w:szCs w:val="28"/>
        </w:rPr>
        <w:t xml:space="preserve"> </w:t>
      </w:r>
      <w:r w:rsidR="006C7C53" w:rsidRPr="001E3699">
        <w:rPr>
          <w:rFonts w:ascii="Times New Roman" w:hAnsi="Times New Roman" w:cs="Times New Roman"/>
          <w:color w:val="000000" w:themeColor="text1"/>
          <w:sz w:val="28"/>
          <w:szCs w:val="28"/>
        </w:rPr>
        <w:t>тыс. руб</w:t>
      </w:r>
      <w:r w:rsidR="0000781B" w:rsidRPr="001E3699">
        <w:rPr>
          <w:rFonts w:ascii="Times New Roman" w:hAnsi="Times New Roman" w:cs="Times New Roman"/>
          <w:color w:val="000000" w:themeColor="text1"/>
          <w:sz w:val="28"/>
          <w:szCs w:val="28"/>
        </w:rPr>
        <w:t>.</w:t>
      </w:r>
      <w:r w:rsidR="001E3699" w:rsidRPr="001E3699">
        <w:rPr>
          <w:rFonts w:ascii="Times New Roman" w:hAnsi="Times New Roman" w:cs="Times New Roman"/>
          <w:color w:val="000000" w:themeColor="text1"/>
          <w:sz w:val="28"/>
          <w:szCs w:val="28"/>
        </w:rPr>
        <w:t>;</w:t>
      </w:r>
    </w:p>
    <w:p w:rsidR="003A4E35" w:rsidRPr="001E3699" w:rsidRDefault="003A4E35" w:rsidP="001E3699">
      <w:pPr>
        <w:spacing w:after="0" w:line="240" w:lineRule="auto"/>
        <w:ind w:firstLine="709"/>
        <w:jc w:val="both"/>
        <w:rPr>
          <w:rFonts w:ascii="Times New Roman" w:hAnsi="Times New Roman" w:cs="Times New Roman"/>
          <w:color w:val="000000" w:themeColor="text1"/>
          <w:sz w:val="28"/>
          <w:szCs w:val="28"/>
        </w:rPr>
      </w:pPr>
      <w:r w:rsidRPr="001E3699">
        <w:rPr>
          <w:rFonts w:ascii="Times New Roman" w:hAnsi="Times New Roman" w:cs="Times New Roman"/>
          <w:sz w:val="28"/>
          <w:szCs w:val="28"/>
        </w:rPr>
        <w:t xml:space="preserve"> областной бюджет – 574060,5 </w:t>
      </w:r>
      <w:r w:rsidRPr="001E3699">
        <w:rPr>
          <w:rFonts w:ascii="Times New Roman" w:hAnsi="Times New Roman" w:cs="Times New Roman"/>
          <w:color w:val="000000" w:themeColor="text1"/>
          <w:sz w:val="28"/>
          <w:szCs w:val="28"/>
        </w:rPr>
        <w:t xml:space="preserve">тыс. руб. </w:t>
      </w:r>
    </w:p>
    <w:p w:rsidR="006C7C53" w:rsidRPr="001E3699" w:rsidRDefault="006C7C53" w:rsidP="001E3699">
      <w:pPr>
        <w:spacing w:after="0" w:line="240" w:lineRule="auto"/>
        <w:ind w:firstLine="709"/>
        <w:jc w:val="both"/>
        <w:rPr>
          <w:rFonts w:ascii="Times New Roman" w:hAnsi="Times New Roman" w:cs="Times New Roman"/>
          <w:color w:val="000000" w:themeColor="text1"/>
          <w:sz w:val="28"/>
          <w:szCs w:val="28"/>
        </w:rPr>
      </w:pPr>
      <w:r w:rsidRPr="001E3699">
        <w:rPr>
          <w:rFonts w:ascii="Times New Roman" w:hAnsi="Times New Roman" w:cs="Times New Roman"/>
          <w:color w:val="000000" w:themeColor="text1"/>
          <w:sz w:val="28"/>
          <w:szCs w:val="28"/>
        </w:rPr>
        <w:t xml:space="preserve"> Исполнено на сумму </w:t>
      </w:r>
      <w:r w:rsidR="003A4E35" w:rsidRPr="001E3699">
        <w:rPr>
          <w:rFonts w:ascii="Times New Roman" w:hAnsi="Times New Roman" w:cs="Times New Roman"/>
          <w:color w:val="000000" w:themeColor="text1"/>
          <w:sz w:val="28"/>
          <w:szCs w:val="28"/>
        </w:rPr>
        <w:t>806513,1</w:t>
      </w:r>
      <w:r w:rsidRPr="001E3699">
        <w:rPr>
          <w:rFonts w:ascii="Times New Roman" w:hAnsi="Times New Roman" w:cs="Times New Roman"/>
          <w:b/>
          <w:color w:val="000000" w:themeColor="text1"/>
          <w:sz w:val="28"/>
          <w:szCs w:val="28"/>
        </w:rPr>
        <w:t xml:space="preserve"> </w:t>
      </w:r>
      <w:r w:rsidRPr="001E3699">
        <w:rPr>
          <w:rFonts w:ascii="Times New Roman" w:hAnsi="Times New Roman" w:cs="Times New Roman"/>
          <w:color w:val="000000" w:themeColor="text1"/>
          <w:sz w:val="28"/>
          <w:szCs w:val="28"/>
        </w:rPr>
        <w:t>тыс. руб</w:t>
      </w:r>
      <w:r w:rsidRPr="001E3699">
        <w:rPr>
          <w:rFonts w:ascii="Times New Roman" w:hAnsi="Times New Roman" w:cs="Times New Roman"/>
          <w:b/>
          <w:color w:val="000000" w:themeColor="text1"/>
          <w:sz w:val="28"/>
          <w:szCs w:val="28"/>
        </w:rPr>
        <w:t>.</w:t>
      </w:r>
      <w:r w:rsidRPr="001E3699">
        <w:rPr>
          <w:rFonts w:ascii="Times New Roman" w:hAnsi="Times New Roman" w:cs="Times New Roman"/>
          <w:color w:val="000000" w:themeColor="text1"/>
          <w:sz w:val="28"/>
          <w:szCs w:val="28"/>
        </w:rPr>
        <w:t>, денежные средства освоены на 9</w:t>
      </w:r>
      <w:r w:rsidR="003A4E35" w:rsidRPr="001E3699">
        <w:rPr>
          <w:rFonts w:ascii="Times New Roman" w:hAnsi="Times New Roman" w:cs="Times New Roman"/>
          <w:color w:val="000000" w:themeColor="text1"/>
          <w:sz w:val="28"/>
          <w:szCs w:val="28"/>
        </w:rPr>
        <w:t>7,7</w:t>
      </w:r>
      <w:r w:rsidRPr="001E3699">
        <w:rPr>
          <w:rFonts w:ascii="Times New Roman" w:hAnsi="Times New Roman" w:cs="Times New Roman"/>
          <w:color w:val="000000" w:themeColor="text1"/>
          <w:sz w:val="28"/>
          <w:szCs w:val="28"/>
        </w:rPr>
        <w:t xml:space="preserve"> %</w:t>
      </w:r>
      <w:r w:rsidR="003A4E35" w:rsidRPr="001E3699">
        <w:rPr>
          <w:rFonts w:ascii="Times New Roman" w:hAnsi="Times New Roman" w:cs="Times New Roman"/>
          <w:color w:val="000000" w:themeColor="text1"/>
          <w:sz w:val="28"/>
          <w:szCs w:val="28"/>
        </w:rPr>
        <w:t>, в том числе:</w:t>
      </w:r>
    </w:p>
    <w:p w:rsidR="003A4E35" w:rsidRPr="001E3699" w:rsidRDefault="003A4E35" w:rsidP="001E3699">
      <w:pPr>
        <w:spacing w:after="0" w:line="240" w:lineRule="auto"/>
        <w:ind w:firstLine="709"/>
        <w:jc w:val="both"/>
        <w:rPr>
          <w:rFonts w:ascii="Times New Roman" w:hAnsi="Times New Roman" w:cs="Times New Roman"/>
          <w:color w:val="000000" w:themeColor="text1"/>
          <w:sz w:val="28"/>
          <w:szCs w:val="28"/>
        </w:rPr>
      </w:pPr>
      <w:r w:rsidRPr="001E3699">
        <w:rPr>
          <w:rFonts w:ascii="Times New Roman" w:hAnsi="Times New Roman" w:cs="Times New Roman"/>
          <w:sz w:val="28"/>
          <w:szCs w:val="28"/>
        </w:rPr>
        <w:t>местный бюджет – 243281,3</w:t>
      </w:r>
      <w:r w:rsidRPr="001E3699">
        <w:rPr>
          <w:rFonts w:ascii="Times New Roman" w:hAnsi="Times New Roman" w:cs="Times New Roman"/>
          <w:b/>
          <w:color w:val="000000" w:themeColor="text1"/>
          <w:sz w:val="28"/>
          <w:szCs w:val="28"/>
        </w:rPr>
        <w:t xml:space="preserve"> </w:t>
      </w:r>
      <w:r w:rsidRPr="001E3699">
        <w:rPr>
          <w:rFonts w:ascii="Times New Roman" w:hAnsi="Times New Roman" w:cs="Times New Roman"/>
          <w:color w:val="000000" w:themeColor="text1"/>
          <w:sz w:val="28"/>
          <w:szCs w:val="28"/>
        </w:rPr>
        <w:t xml:space="preserve">тыс. руб. </w:t>
      </w:r>
      <w:r w:rsidR="001E3699" w:rsidRPr="001E3699">
        <w:rPr>
          <w:rFonts w:ascii="Times New Roman" w:hAnsi="Times New Roman" w:cs="Times New Roman"/>
          <w:color w:val="000000" w:themeColor="text1"/>
          <w:sz w:val="28"/>
          <w:szCs w:val="28"/>
        </w:rPr>
        <w:t>(96,8 %);</w:t>
      </w:r>
    </w:p>
    <w:p w:rsidR="003A4E35" w:rsidRPr="001E3699" w:rsidRDefault="003A4E35" w:rsidP="001E3699">
      <w:pPr>
        <w:spacing w:after="0" w:line="240" w:lineRule="auto"/>
        <w:ind w:firstLine="709"/>
        <w:jc w:val="both"/>
        <w:rPr>
          <w:rFonts w:ascii="Times New Roman" w:hAnsi="Times New Roman" w:cs="Times New Roman"/>
          <w:color w:val="000000" w:themeColor="text1"/>
          <w:sz w:val="28"/>
          <w:szCs w:val="28"/>
        </w:rPr>
      </w:pPr>
      <w:r w:rsidRPr="001E3699">
        <w:rPr>
          <w:rFonts w:ascii="Times New Roman" w:hAnsi="Times New Roman" w:cs="Times New Roman"/>
          <w:sz w:val="28"/>
          <w:szCs w:val="28"/>
        </w:rPr>
        <w:t xml:space="preserve">областной бюджет – 563231,8 </w:t>
      </w:r>
      <w:r w:rsidRPr="001E3699">
        <w:rPr>
          <w:rFonts w:ascii="Times New Roman" w:hAnsi="Times New Roman" w:cs="Times New Roman"/>
          <w:color w:val="000000" w:themeColor="text1"/>
          <w:sz w:val="28"/>
          <w:szCs w:val="28"/>
        </w:rPr>
        <w:t>тыс. руб.</w:t>
      </w:r>
      <w:r w:rsidR="0056142F" w:rsidRPr="001E3699">
        <w:rPr>
          <w:rFonts w:ascii="Times New Roman" w:hAnsi="Times New Roman" w:cs="Times New Roman"/>
          <w:color w:val="000000" w:themeColor="text1"/>
          <w:sz w:val="28"/>
          <w:szCs w:val="28"/>
        </w:rPr>
        <w:t xml:space="preserve"> (98,1 %).</w:t>
      </w:r>
      <w:r w:rsidRPr="001E3699">
        <w:rPr>
          <w:rFonts w:ascii="Times New Roman" w:hAnsi="Times New Roman" w:cs="Times New Roman"/>
          <w:color w:val="000000" w:themeColor="text1"/>
          <w:sz w:val="28"/>
          <w:szCs w:val="28"/>
        </w:rPr>
        <w:t xml:space="preserve"> </w:t>
      </w:r>
    </w:p>
    <w:p w:rsidR="00A97911" w:rsidRPr="001E3699" w:rsidRDefault="00A97911" w:rsidP="001E3699">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1E3699" w:rsidRDefault="001E3699" w:rsidP="001E369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1E3699">
        <w:rPr>
          <w:rFonts w:ascii="Times New Roman" w:hAnsi="Times New Roman" w:cs="Times New Roman"/>
          <w:b/>
          <w:sz w:val="28"/>
          <w:szCs w:val="28"/>
        </w:rPr>
        <w:t xml:space="preserve">1. </w:t>
      </w:r>
      <w:r w:rsidR="00F14E19" w:rsidRPr="001E3699">
        <w:rPr>
          <w:rFonts w:ascii="Times New Roman" w:hAnsi="Times New Roman" w:cs="Times New Roman"/>
          <w:b/>
          <w:sz w:val="28"/>
          <w:szCs w:val="28"/>
        </w:rPr>
        <w:t>МП «Управление финансами Тулунского муниципального района» на 2017-2021 годы</w:t>
      </w:r>
      <w:r w:rsidRPr="001E3699">
        <w:rPr>
          <w:rFonts w:ascii="Times New Roman" w:hAnsi="Times New Roman" w:cs="Times New Roman"/>
          <w:b/>
          <w:sz w:val="28"/>
          <w:szCs w:val="28"/>
        </w:rPr>
        <w:t xml:space="preserve"> </w:t>
      </w:r>
    </w:p>
    <w:p w:rsidR="001E3699" w:rsidRPr="001E3699" w:rsidRDefault="001E3699" w:rsidP="001E3699">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DE03F7" w:rsidRPr="001E3699" w:rsidRDefault="00DE03F7" w:rsidP="001E3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 xml:space="preserve">Комитет по финансам </w:t>
      </w:r>
      <w:r w:rsidR="001E3699">
        <w:rPr>
          <w:rFonts w:ascii="Times New Roman" w:hAnsi="Times New Roman" w:cs="Times New Roman"/>
          <w:sz w:val="28"/>
          <w:szCs w:val="28"/>
        </w:rPr>
        <w:t xml:space="preserve">администрации Тулунского муниципального района </w:t>
      </w:r>
      <w:r w:rsidRPr="001E3699">
        <w:rPr>
          <w:rFonts w:ascii="Times New Roman" w:hAnsi="Times New Roman" w:cs="Times New Roman"/>
          <w:sz w:val="28"/>
          <w:szCs w:val="28"/>
        </w:rPr>
        <w:t xml:space="preserve">является ответственным исполнителем муниципальной программы </w:t>
      </w:r>
      <w:r w:rsidR="001E3699">
        <w:rPr>
          <w:rFonts w:ascii="Times New Roman" w:hAnsi="Times New Roman" w:cs="Times New Roman"/>
          <w:sz w:val="28"/>
          <w:szCs w:val="28"/>
        </w:rPr>
        <w:t>«</w:t>
      </w:r>
      <w:r w:rsidRPr="001E3699">
        <w:rPr>
          <w:rFonts w:ascii="Times New Roman" w:hAnsi="Times New Roman" w:cs="Times New Roman"/>
          <w:sz w:val="28"/>
          <w:szCs w:val="28"/>
        </w:rPr>
        <w:t>Управление финансами Т</w:t>
      </w:r>
      <w:r w:rsidR="001E3699">
        <w:rPr>
          <w:rFonts w:ascii="Times New Roman" w:hAnsi="Times New Roman" w:cs="Times New Roman"/>
          <w:sz w:val="28"/>
          <w:szCs w:val="28"/>
        </w:rPr>
        <w:t>улунского муниципального района»</w:t>
      </w:r>
      <w:r w:rsidRPr="001E3699">
        <w:rPr>
          <w:rFonts w:ascii="Times New Roman" w:hAnsi="Times New Roman" w:cs="Times New Roman"/>
          <w:sz w:val="28"/>
          <w:szCs w:val="28"/>
        </w:rPr>
        <w:t xml:space="preserve"> на 2017-2021</w:t>
      </w:r>
      <w:r w:rsidR="001E3699">
        <w:rPr>
          <w:rFonts w:ascii="Times New Roman" w:hAnsi="Times New Roman" w:cs="Times New Roman"/>
          <w:sz w:val="28"/>
          <w:szCs w:val="28"/>
        </w:rPr>
        <w:t xml:space="preserve"> </w:t>
      </w:r>
      <w:r w:rsidRPr="001E3699">
        <w:rPr>
          <w:rFonts w:ascii="Times New Roman" w:hAnsi="Times New Roman" w:cs="Times New Roman"/>
          <w:sz w:val="28"/>
          <w:szCs w:val="28"/>
        </w:rPr>
        <w:t xml:space="preserve">годы (далее - </w:t>
      </w:r>
      <w:r w:rsidR="00E22517">
        <w:rPr>
          <w:rFonts w:ascii="Times New Roman" w:hAnsi="Times New Roman" w:cs="Times New Roman"/>
          <w:sz w:val="28"/>
          <w:szCs w:val="28"/>
        </w:rPr>
        <w:t>П</w:t>
      </w:r>
      <w:r w:rsidRPr="001E3699">
        <w:rPr>
          <w:rFonts w:ascii="Times New Roman" w:hAnsi="Times New Roman" w:cs="Times New Roman"/>
          <w:sz w:val="28"/>
          <w:szCs w:val="28"/>
        </w:rPr>
        <w:t xml:space="preserve">рограмма), утвержденной постановлением </w:t>
      </w:r>
      <w:r w:rsidR="001E3699">
        <w:rPr>
          <w:rFonts w:ascii="Times New Roman" w:hAnsi="Times New Roman" w:cs="Times New Roman"/>
          <w:sz w:val="28"/>
          <w:szCs w:val="28"/>
        </w:rPr>
        <w:t>А</w:t>
      </w:r>
      <w:r w:rsidRPr="001E3699">
        <w:rPr>
          <w:rFonts w:ascii="Times New Roman" w:hAnsi="Times New Roman" w:cs="Times New Roman"/>
          <w:sz w:val="28"/>
          <w:szCs w:val="28"/>
        </w:rPr>
        <w:t>дминистрации Тулунского муниципального района от 11</w:t>
      </w:r>
      <w:r w:rsidR="001E3699">
        <w:rPr>
          <w:rFonts w:ascii="Times New Roman" w:hAnsi="Times New Roman" w:cs="Times New Roman"/>
          <w:sz w:val="28"/>
          <w:szCs w:val="28"/>
        </w:rPr>
        <w:t>.11.</w:t>
      </w:r>
      <w:r w:rsidRPr="001E3699">
        <w:rPr>
          <w:rFonts w:ascii="Times New Roman" w:hAnsi="Times New Roman" w:cs="Times New Roman"/>
          <w:sz w:val="28"/>
          <w:szCs w:val="28"/>
        </w:rPr>
        <w:t>2016 г</w:t>
      </w:r>
      <w:r w:rsidR="001E3699">
        <w:rPr>
          <w:rFonts w:ascii="Times New Roman" w:hAnsi="Times New Roman" w:cs="Times New Roman"/>
          <w:sz w:val="28"/>
          <w:szCs w:val="28"/>
        </w:rPr>
        <w:t>.</w:t>
      </w:r>
      <w:r w:rsidRPr="001E3699">
        <w:rPr>
          <w:rFonts w:ascii="Times New Roman" w:hAnsi="Times New Roman" w:cs="Times New Roman"/>
          <w:sz w:val="28"/>
          <w:szCs w:val="28"/>
        </w:rPr>
        <w:t xml:space="preserve"> №</w:t>
      </w:r>
      <w:r w:rsidR="00B702FD">
        <w:rPr>
          <w:rFonts w:ascii="Times New Roman" w:hAnsi="Times New Roman" w:cs="Times New Roman"/>
          <w:sz w:val="28"/>
          <w:szCs w:val="28"/>
        </w:rPr>
        <w:t xml:space="preserve"> </w:t>
      </w:r>
      <w:r w:rsidRPr="001E3699">
        <w:rPr>
          <w:rFonts w:ascii="Times New Roman" w:hAnsi="Times New Roman" w:cs="Times New Roman"/>
          <w:sz w:val="28"/>
          <w:szCs w:val="28"/>
        </w:rPr>
        <w:t xml:space="preserve">138-пг. </w:t>
      </w:r>
    </w:p>
    <w:p w:rsidR="00DE03F7" w:rsidRPr="001E3699" w:rsidRDefault="007F7125" w:rsidP="001E3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Целью П</w:t>
      </w:r>
      <w:r w:rsidR="00DE03F7" w:rsidRPr="001E3699">
        <w:rPr>
          <w:rFonts w:ascii="Times New Roman" w:hAnsi="Times New Roman" w:cs="Times New Roman"/>
          <w:sz w:val="28"/>
          <w:szCs w:val="28"/>
        </w:rPr>
        <w:t>рограммы является: повышение качества управления муниципальными финансами, создание условий для эффективного и ответственного управления муниципальными финансами.</w:t>
      </w:r>
    </w:p>
    <w:p w:rsidR="00DE03F7" w:rsidRPr="001E3699" w:rsidRDefault="00DE03F7" w:rsidP="001E3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Перв</w:t>
      </w:r>
      <w:r w:rsidR="007F7125" w:rsidRPr="001E3699">
        <w:rPr>
          <w:rFonts w:ascii="Times New Roman" w:hAnsi="Times New Roman" w:cs="Times New Roman"/>
          <w:sz w:val="28"/>
          <w:szCs w:val="28"/>
        </w:rPr>
        <w:t>оначально объем финансирования П</w:t>
      </w:r>
      <w:r w:rsidRPr="001E3699">
        <w:rPr>
          <w:rFonts w:ascii="Times New Roman" w:hAnsi="Times New Roman" w:cs="Times New Roman"/>
          <w:sz w:val="28"/>
          <w:szCs w:val="28"/>
        </w:rPr>
        <w:t>рограммы на 2017 составил 47826,9 тыс. руб., в том числе</w:t>
      </w:r>
      <w:r w:rsidR="00B702FD">
        <w:rPr>
          <w:rFonts w:ascii="Times New Roman" w:hAnsi="Times New Roman" w:cs="Times New Roman"/>
          <w:sz w:val="28"/>
          <w:szCs w:val="28"/>
        </w:rPr>
        <w:t>:</w:t>
      </w:r>
      <w:r w:rsidRPr="001E3699">
        <w:rPr>
          <w:rFonts w:ascii="Times New Roman" w:hAnsi="Times New Roman" w:cs="Times New Roman"/>
          <w:sz w:val="28"/>
          <w:szCs w:val="28"/>
        </w:rPr>
        <w:t xml:space="preserve"> средства областного бюджета </w:t>
      </w:r>
      <w:r w:rsidR="00B702FD">
        <w:rPr>
          <w:rFonts w:ascii="Times New Roman" w:hAnsi="Times New Roman" w:cs="Times New Roman"/>
          <w:sz w:val="28"/>
          <w:szCs w:val="28"/>
        </w:rPr>
        <w:t xml:space="preserve">- </w:t>
      </w:r>
      <w:r w:rsidRPr="001E3699">
        <w:rPr>
          <w:rFonts w:ascii="Times New Roman" w:hAnsi="Times New Roman" w:cs="Times New Roman"/>
          <w:sz w:val="28"/>
          <w:szCs w:val="28"/>
        </w:rPr>
        <w:t>20</w:t>
      </w:r>
      <w:r w:rsidR="00B702FD">
        <w:rPr>
          <w:rFonts w:ascii="Times New Roman" w:hAnsi="Times New Roman" w:cs="Times New Roman"/>
          <w:sz w:val="28"/>
          <w:szCs w:val="28"/>
        </w:rPr>
        <w:t>000,0 тыс. руб.;</w:t>
      </w:r>
      <w:r w:rsidRPr="001E3699">
        <w:rPr>
          <w:rFonts w:ascii="Times New Roman" w:hAnsi="Times New Roman" w:cs="Times New Roman"/>
          <w:sz w:val="28"/>
          <w:szCs w:val="28"/>
        </w:rPr>
        <w:t xml:space="preserve"> средства местного бюджета </w:t>
      </w:r>
      <w:r w:rsidR="00B702FD">
        <w:rPr>
          <w:rFonts w:ascii="Times New Roman" w:hAnsi="Times New Roman" w:cs="Times New Roman"/>
          <w:sz w:val="28"/>
          <w:szCs w:val="28"/>
        </w:rPr>
        <w:t>- 27</w:t>
      </w:r>
      <w:r w:rsidRPr="001E3699">
        <w:rPr>
          <w:rFonts w:ascii="Times New Roman" w:hAnsi="Times New Roman" w:cs="Times New Roman"/>
          <w:sz w:val="28"/>
          <w:szCs w:val="28"/>
        </w:rPr>
        <w:t xml:space="preserve">826,9 тыс. руб. В течение 2017 года в </w:t>
      </w:r>
      <w:r w:rsidR="00B702FD">
        <w:rPr>
          <w:rFonts w:ascii="Times New Roman" w:hAnsi="Times New Roman" w:cs="Times New Roman"/>
          <w:sz w:val="28"/>
          <w:szCs w:val="28"/>
        </w:rPr>
        <w:t>П</w:t>
      </w:r>
      <w:r w:rsidRPr="001E3699">
        <w:rPr>
          <w:rFonts w:ascii="Times New Roman" w:hAnsi="Times New Roman" w:cs="Times New Roman"/>
          <w:sz w:val="28"/>
          <w:szCs w:val="28"/>
        </w:rPr>
        <w:t>рограмму вносились изменения объемов финансирования программы и це</w:t>
      </w:r>
      <w:r w:rsidR="00D25EAB" w:rsidRPr="001E3699">
        <w:rPr>
          <w:rFonts w:ascii="Times New Roman" w:hAnsi="Times New Roman" w:cs="Times New Roman"/>
          <w:sz w:val="28"/>
          <w:szCs w:val="28"/>
        </w:rPr>
        <w:t xml:space="preserve">левых показателей </w:t>
      </w:r>
      <w:r w:rsidRPr="001E3699">
        <w:rPr>
          <w:rFonts w:ascii="Times New Roman" w:hAnsi="Times New Roman" w:cs="Times New Roman"/>
          <w:sz w:val="28"/>
          <w:szCs w:val="28"/>
        </w:rPr>
        <w:t xml:space="preserve">программы. </w:t>
      </w:r>
      <w:proofErr w:type="gramStart"/>
      <w:r w:rsidRPr="001E3699">
        <w:rPr>
          <w:rFonts w:ascii="Times New Roman" w:hAnsi="Times New Roman" w:cs="Times New Roman"/>
          <w:sz w:val="28"/>
          <w:szCs w:val="28"/>
        </w:rPr>
        <w:t xml:space="preserve">Постановлением </w:t>
      </w:r>
      <w:r w:rsidR="00B702FD">
        <w:rPr>
          <w:rFonts w:ascii="Times New Roman" w:hAnsi="Times New Roman" w:cs="Times New Roman"/>
          <w:sz w:val="28"/>
          <w:szCs w:val="28"/>
        </w:rPr>
        <w:t>А</w:t>
      </w:r>
      <w:r w:rsidRPr="001E3699">
        <w:rPr>
          <w:rFonts w:ascii="Times New Roman" w:hAnsi="Times New Roman" w:cs="Times New Roman"/>
          <w:sz w:val="28"/>
          <w:szCs w:val="28"/>
        </w:rPr>
        <w:t>дминистрации Тулунского муниципального района от 09.0</w:t>
      </w:r>
      <w:r w:rsidR="00D25EAB" w:rsidRPr="001E3699">
        <w:rPr>
          <w:rFonts w:ascii="Times New Roman" w:hAnsi="Times New Roman" w:cs="Times New Roman"/>
          <w:sz w:val="28"/>
          <w:szCs w:val="28"/>
        </w:rPr>
        <w:t>1.2017</w:t>
      </w:r>
      <w:r w:rsidR="00B702FD">
        <w:rPr>
          <w:rFonts w:ascii="Times New Roman" w:hAnsi="Times New Roman" w:cs="Times New Roman"/>
          <w:sz w:val="28"/>
          <w:szCs w:val="28"/>
        </w:rPr>
        <w:t xml:space="preserve"> </w:t>
      </w:r>
      <w:r w:rsidR="00D25EAB" w:rsidRPr="001E3699">
        <w:rPr>
          <w:rFonts w:ascii="Times New Roman" w:hAnsi="Times New Roman" w:cs="Times New Roman"/>
          <w:sz w:val="28"/>
          <w:szCs w:val="28"/>
        </w:rPr>
        <w:t>г</w:t>
      </w:r>
      <w:r w:rsidR="00B702FD">
        <w:rPr>
          <w:rFonts w:ascii="Times New Roman" w:hAnsi="Times New Roman" w:cs="Times New Roman"/>
          <w:sz w:val="28"/>
          <w:szCs w:val="28"/>
        </w:rPr>
        <w:t>.</w:t>
      </w:r>
      <w:r w:rsidR="00D25EAB" w:rsidRPr="001E3699">
        <w:rPr>
          <w:rFonts w:ascii="Times New Roman" w:hAnsi="Times New Roman" w:cs="Times New Roman"/>
          <w:sz w:val="28"/>
          <w:szCs w:val="28"/>
        </w:rPr>
        <w:t xml:space="preserve"> № 1-пг </w:t>
      </w:r>
      <w:r w:rsidR="00B702FD">
        <w:rPr>
          <w:rFonts w:ascii="Times New Roman" w:hAnsi="Times New Roman" w:cs="Times New Roman"/>
          <w:sz w:val="28"/>
          <w:szCs w:val="28"/>
        </w:rPr>
        <w:t>П</w:t>
      </w:r>
      <w:r w:rsidRPr="001E3699">
        <w:rPr>
          <w:rFonts w:ascii="Times New Roman" w:hAnsi="Times New Roman" w:cs="Times New Roman"/>
          <w:sz w:val="28"/>
          <w:szCs w:val="28"/>
        </w:rPr>
        <w:t>рограмма приведена в соответствие с решением Думы Тулунского муниципального района от 27.12.2016</w:t>
      </w:r>
      <w:r w:rsidR="00B702FD">
        <w:rPr>
          <w:rFonts w:ascii="Times New Roman" w:hAnsi="Times New Roman" w:cs="Times New Roman"/>
          <w:sz w:val="28"/>
          <w:szCs w:val="28"/>
        </w:rPr>
        <w:t xml:space="preserve"> </w:t>
      </w:r>
      <w:r w:rsidRPr="001E3699">
        <w:rPr>
          <w:rFonts w:ascii="Times New Roman" w:hAnsi="Times New Roman" w:cs="Times New Roman"/>
          <w:sz w:val="28"/>
          <w:szCs w:val="28"/>
        </w:rPr>
        <w:t xml:space="preserve">г. № 279 «О бюджете Тулунского </w:t>
      </w:r>
      <w:r w:rsidRPr="001E3699">
        <w:rPr>
          <w:rFonts w:ascii="Times New Roman" w:hAnsi="Times New Roman" w:cs="Times New Roman"/>
          <w:sz w:val="28"/>
          <w:szCs w:val="28"/>
        </w:rPr>
        <w:lastRenderedPageBreak/>
        <w:t>муниципального района на 2017 год и на плановый период 2018 и 2019 годов»,  согласно статьи 179 Б</w:t>
      </w:r>
      <w:r w:rsidR="00B702FD">
        <w:rPr>
          <w:rFonts w:ascii="Times New Roman" w:hAnsi="Times New Roman" w:cs="Times New Roman"/>
          <w:sz w:val="28"/>
          <w:szCs w:val="28"/>
        </w:rPr>
        <w:t xml:space="preserve">юджетного кодекса </w:t>
      </w:r>
      <w:r w:rsidRPr="001E3699">
        <w:rPr>
          <w:rFonts w:ascii="Times New Roman" w:hAnsi="Times New Roman" w:cs="Times New Roman"/>
          <w:sz w:val="28"/>
          <w:szCs w:val="28"/>
        </w:rPr>
        <w:t>РФ, общий объем финансирования утвержден в сумме 99108,3</w:t>
      </w:r>
      <w:r w:rsidR="00B702FD">
        <w:rPr>
          <w:rFonts w:ascii="Times New Roman" w:hAnsi="Times New Roman" w:cs="Times New Roman"/>
          <w:sz w:val="28"/>
          <w:szCs w:val="28"/>
        </w:rPr>
        <w:t xml:space="preserve"> </w:t>
      </w:r>
      <w:r w:rsidRPr="001E3699">
        <w:rPr>
          <w:rFonts w:ascii="Times New Roman" w:hAnsi="Times New Roman" w:cs="Times New Roman"/>
          <w:sz w:val="28"/>
          <w:szCs w:val="28"/>
        </w:rPr>
        <w:t>тыс. руб.</w:t>
      </w:r>
      <w:r w:rsidR="00B702FD">
        <w:rPr>
          <w:rFonts w:ascii="Times New Roman" w:hAnsi="Times New Roman" w:cs="Times New Roman"/>
          <w:sz w:val="28"/>
          <w:szCs w:val="28"/>
        </w:rPr>
        <w:t>,</w:t>
      </w:r>
      <w:r w:rsidRPr="001E3699">
        <w:rPr>
          <w:rFonts w:ascii="Times New Roman" w:hAnsi="Times New Roman" w:cs="Times New Roman"/>
          <w:sz w:val="28"/>
          <w:szCs w:val="28"/>
        </w:rPr>
        <w:t xml:space="preserve"> в том числе</w:t>
      </w:r>
      <w:r w:rsidR="00B702FD">
        <w:rPr>
          <w:rFonts w:ascii="Times New Roman" w:hAnsi="Times New Roman" w:cs="Times New Roman"/>
          <w:sz w:val="28"/>
          <w:szCs w:val="28"/>
        </w:rPr>
        <w:t>:</w:t>
      </w:r>
      <w:r w:rsidRPr="001E3699">
        <w:rPr>
          <w:rFonts w:ascii="Times New Roman" w:hAnsi="Times New Roman" w:cs="Times New Roman"/>
          <w:sz w:val="28"/>
          <w:szCs w:val="28"/>
        </w:rPr>
        <w:t xml:space="preserve"> средс</w:t>
      </w:r>
      <w:r w:rsidR="00B702FD">
        <w:rPr>
          <w:rFonts w:ascii="Times New Roman" w:hAnsi="Times New Roman" w:cs="Times New Roman"/>
          <w:sz w:val="28"/>
          <w:szCs w:val="28"/>
        </w:rPr>
        <w:t>тва областного бюджета</w:t>
      </w:r>
      <w:proofErr w:type="gramEnd"/>
      <w:r w:rsidR="00B702FD">
        <w:rPr>
          <w:rFonts w:ascii="Times New Roman" w:hAnsi="Times New Roman" w:cs="Times New Roman"/>
          <w:sz w:val="28"/>
          <w:szCs w:val="28"/>
        </w:rPr>
        <w:t xml:space="preserve"> - 50</w:t>
      </w:r>
      <w:r w:rsidRPr="001E3699">
        <w:rPr>
          <w:rFonts w:ascii="Times New Roman" w:hAnsi="Times New Roman" w:cs="Times New Roman"/>
          <w:sz w:val="28"/>
          <w:szCs w:val="28"/>
        </w:rPr>
        <w:t>475,4 тыс. руб.</w:t>
      </w:r>
      <w:r w:rsidR="00B702FD">
        <w:rPr>
          <w:rFonts w:ascii="Times New Roman" w:hAnsi="Times New Roman" w:cs="Times New Roman"/>
          <w:sz w:val="28"/>
          <w:szCs w:val="28"/>
        </w:rPr>
        <w:t>;</w:t>
      </w:r>
      <w:r w:rsidRPr="001E3699">
        <w:rPr>
          <w:rFonts w:ascii="Times New Roman" w:hAnsi="Times New Roman" w:cs="Times New Roman"/>
          <w:sz w:val="28"/>
          <w:szCs w:val="28"/>
        </w:rPr>
        <w:t xml:space="preserve"> средства местного бюджета </w:t>
      </w:r>
      <w:r w:rsidR="00B702FD">
        <w:rPr>
          <w:rFonts w:ascii="Times New Roman" w:hAnsi="Times New Roman" w:cs="Times New Roman"/>
          <w:sz w:val="28"/>
          <w:szCs w:val="28"/>
        </w:rPr>
        <w:t xml:space="preserve">- </w:t>
      </w:r>
      <w:r w:rsidRPr="001E3699">
        <w:rPr>
          <w:rFonts w:ascii="Times New Roman" w:hAnsi="Times New Roman" w:cs="Times New Roman"/>
          <w:sz w:val="28"/>
          <w:szCs w:val="28"/>
        </w:rPr>
        <w:t xml:space="preserve">28632,9 тыс. руб. Следующие изменения в </w:t>
      </w:r>
      <w:r w:rsidR="00B702FD">
        <w:rPr>
          <w:rFonts w:ascii="Times New Roman" w:hAnsi="Times New Roman" w:cs="Times New Roman"/>
          <w:sz w:val="28"/>
          <w:szCs w:val="28"/>
        </w:rPr>
        <w:t>П</w:t>
      </w:r>
      <w:r w:rsidRPr="001E3699">
        <w:rPr>
          <w:rFonts w:ascii="Times New Roman" w:hAnsi="Times New Roman" w:cs="Times New Roman"/>
          <w:sz w:val="28"/>
          <w:szCs w:val="28"/>
        </w:rPr>
        <w:t xml:space="preserve">рограмму вносились в связи подготовкой изменений в решение о бюджете. </w:t>
      </w:r>
      <w:proofErr w:type="gramStart"/>
      <w:r w:rsidRPr="001E3699">
        <w:rPr>
          <w:rFonts w:ascii="Times New Roman" w:hAnsi="Times New Roman" w:cs="Times New Roman"/>
          <w:sz w:val="28"/>
          <w:szCs w:val="28"/>
        </w:rPr>
        <w:t xml:space="preserve">В соответствии с постановлением </w:t>
      </w:r>
      <w:r w:rsidR="00B702FD">
        <w:rPr>
          <w:rFonts w:ascii="Times New Roman" w:hAnsi="Times New Roman" w:cs="Times New Roman"/>
          <w:sz w:val="28"/>
          <w:szCs w:val="28"/>
        </w:rPr>
        <w:t>А</w:t>
      </w:r>
      <w:r w:rsidRPr="001E3699">
        <w:rPr>
          <w:rFonts w:ascii="Times New Roman" w:hAnsi="Times New Roman" w:cs="Times New Roman"/>
          <w:sz w:val="28"/>
          <w:szCs w:val="28"/>
        </w:rPr>
        <w:t>дминистрации Тулунского муниципального рай</w:t>
      </w:r>
      <w:r w:rsidR="00B702FD">
        <w:rPr>
          <w:rFonts w:ascii="Times New Roman" w:hAnsi="Times New Roman" w:cs="Times New Roman"/>
          <w:sz w:val="28"/>
          <w:szCs w:val="28"/>
        </w:rPr>
        <w:t xml:space="preserve">она от 25.12.2017 г. </w:t>
      </w:r>
      <w:r w:rsidRPr="001E3699">
        <w:rPr>
          <w:rFonts w:ascii="Times New Roman" w:hAnsi="Times New Roman" w:cs="Times New Roman"/>
          <w:sz w:val="28"/>
          <w:szCs w:val="28"/>
        </w:rPr>
        <w:t xml:space="preserve">№150-пг объем финансирования </w:t>
      </w:r>
      <w:r w:rsidR="00B702FD">
        <w:rPr>
          <w:rFonts w:ascii="Times New Roman" w:hAnsi="Times New Roman" w:cs="Times New Roman"/>
          <w:sz w:val="28"/>
          <w:szCs w:val="28"/>
        </w:rPr>
        <w:t>Программы составил 144</w:t>
      </w:r>
      <w:r w:rsidRPr="001E3699">
        <w:rPr>
          <w:rFonts w:ascii="Times New Roman" w:hAnsi="Times New Roman" w:cs="Times New Roman"/>
          <w:sz w:val="28"/>
          <w:szCs w:val="28"/>
        </w:rPr>
        <w:t xml:space="preserve">500,2 тыс. руб. </w:t>
      </w:r>
      <w:r w:rsidR="00B702FD">
        <w:rPr>
          <w:rFonts w:ascii="Times New Roman" w:hAnsi="Times New Roman" w:cs="Times New Roman"/>
          <w:sz w:val="28"/>
          <w:szCs w:val="28"/>
        </w:rPr>
        <w:t xml:space="preserve"> </w:t>
      </w:r>
      <w:r w:rsidRPr="001E3699">
        <w:rPr>
          <w:rFonts w:ascii="Times New Roman" w:hAnsi="Times New Roman" w:cs="Times New Roman"/>
          <w:sz w:val="28"/>
          <w:szCs w:val="28"/>
        </w:rPr>
        <w:t>(+</w:t>
      </w:r>
      <w:r w:rsidR="00B702FD">
        <w:rPr>
          <w:rFonts w:ascii="Times New Roman" w:hAnsi="Times New Roman" w:cs="Times New Roman"/>
          <w:sz w:val="28"/>
          <w:szCs w:val="28"/>
        </w:rPr>
        <w:t xml:space="preserve"> </w:t>
      </w:r>
      <w:r w:rsidRPr="001E3699">
        <w:rPr>
          <w:rFonts w:ascii="Times New Roman" w:hAnsi="Times New Roman" w:cs="Times New Roman"/>
          <w:sz w:val="28"/>
          <w:szCs w:val="28"/>
        </w:rPr>
        <w:t>96673,3 тыс. руб.), в том числе</w:t>
      </w:r>
      <w:r w:rsidR="00B702FD">
        <w:rPr>
          <w:rFonts w:ascii="Times New Roman" w:hAnsi="Times New Roman" w:cs="Times New Roman"/>
          <w:sz w:val="28"/>
          <w:szCs w:val="28"/>
        </w:rPr>
        <w:t>:</w:t>
      </w:r>
      <w:r w:rsidRPr="001E3699">
        <w:rPr>
          <w:rFonts w:ascii="Times New Roman" w:hAnsi="Times New Roman" w:cs="Times New Roman"/>
          <w:sz w:val="28"/>
          <w:szCs w:val="28"/>
        </w:rPr>
        <w:t xml:space="preserve"> средства областного бюджета </w:t>
      </w:r>
      <w:r w:rsidR="00B702FD">
        <w:rPr>
          <w:rFonts w:ascii="Times New Roman" w:hAnsi="Times New Roman" w:cs="Times New Roman"/>
          <w:sz w:val="28"/>
          <w:szCs w:val="28"/>
        </w:rPr>
        <w:t xml:space="preserve">- </w:t>
      </w:r>
      <w:r w:rsidRPr="001E3699">
        <w:rPr>
          <w:rFonts w:ascii="Times New Roman" w:hAnsi="Times New Roman" w:cs="Times New Roman"/>
          <w:sz w:val="28"/>
          <w:szCs w:val="28"/>
        </w:rPr>
        <w:t>116848,2 тыс. руб.</w:t>
      </w:r>
      <w:r w:rsidR="00B702FD">
        <w:rPr>
          <w:rFonts w:ascii="Times New Roman" w:hAnsi="Times New Roman" w:cs="Times New Roman"/>
          <w:sz w:val="28"/>
          <w:szCs w:val="28"/>
        </w:rPr>
        <w:t xml:space="preserve"> </w:t>
      </w:r>
      <w:r w:rsidRPr="001E3699">
        <w:rPr>
          <w:rFonts w:ascii="Times New Roman" w:hAnsi="Times New Roman" w:cs="Times New Roman"/>
          <w:sz w:val="28"/>
          <w:szCs w:val="28"/>
        </w:rPr>
        <w:t>(+</w:t>
      </w:r>
      <w:r w:rsidR="00B702FD">
        <w:rPr>
          <w:rFonts w:ascii="Times New Roman" w:hAnsi="Times New Roman" w:cs="Times New Roman"/>
          <w:sz w:val="28"/>
          <w:szCs w:val="28"/>
        </w:rPr>
        <w:t xml:space="preserve"> </w:t>
      </w:r>
      <w:r w:rsidRPr="001E3699">
        <w:rPr>
          <w:rFonts w:ascii="Times New Roman" w:hAnsi="Times New Roman" w:cs="Times New Roman"/>
          <w:sz w:val="28"/>
          <w:szCs w:val="28"/>
        </w:rPr>
        <w:t>96848,2 тыс. руб.)</w:t>
      </w:r>
      <w:r w:rsidR="00B702FD">
        <w:rPr>
          <w:rFonts w:ascii="Times New Roman" w:hAnsi="Times New Roman" w:cs="Times New Roman"/>
          <w:sz w:val="28"/>
          <w:szCs w:val="28"/>
        </w:rPr>
        <w:t>; средства местного бюджета - 27</w:t>
      </w:r>
      <w:r w:rsidRPr="001E3699">
        <w:rPr>
          <w:rFonts w:ascii="Times New Roman" w:hAnsi="Times New Roman" w:cs="Times New Roman"/>
          <w:sz w:val="28"/>
          <w:szCs w:val="28"/>
        </w:rPr>
        <w:t>652,0 тыс. руб. (-</w:t>
      </w:r>
      <w:r w:rsidR="00B702FD">
        <w:rPr>
          <w:rFonts w:ascii="Times New Roman" w:hAnsi="Times New Roman" w:cs="Times New Roman"/>
          <w:sz w:val="28"/>
          <w:szCs w:val="28"/>
        </w:rPr>
        <w:t xml:space="preserve"> </w:t>
      </w:r>
      <w:r w:rsidRPr="001E3699">
        <w:rPr>
          <w:rFonts w:ascii="Times New Roman" w:hAnsi="Times New Roman" w:cs="Times New Roman"/>
          <w:sz w:val="28"/>
          <w:szCs w:val="28"/>
        </w:rPr>
        <w:t xml:space="preserve">174,9 тыс. руб.). </w:t>
      </w:r>
      <w:proofErr w:type="gramEnd"/>
    </w:p>
    <w:p w:rsidR="007F7125" w:rsidRPr="001E3699" w:rsidRDefault="00DE03F7" w:rsidP="001E3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Це</w:t>
      </w:r>
      <w:r w:rsidR="007F7125" w:rsidRPr="001E3699">
        <w:rPr>
          <w:rFonts w:ascii="Times New Roman" w:hAnsi="Times New Roman" w:cs="Times New Roman"/>
          <w:sz w:val="28"/>
          <w:szCs w:val="28"/>
        </w:rPr>
        <w:t>левые показатели П</w:t>
      </w:r>
      <w:r w:rsidRPr="001E3699">
        <w:rPr>
          <w:rFonts w:ascii="Times New Roman" w:hAnsi="Times New Roman" w:cs="Times New Roman"/>
          <w:sz w:val="28"/>
          <w:szCs w:val="28"/>
        </w:rPr>
        <w:t>рограммы за 2017 год выполнены</w:t>
      </w:r>
      <w:r w:rsidR="00D25EAB" w:rsidRPr="001E3699">
        <w:rPr>
          <w:rFonts w:ascii="Times New Roman" w:hAnsi="Times New Roman" w:cs="Times New Roman"/>
          <w:sz w:val="28"/>
          <w:szCs w:val="28"/>
        </w:rPr>
        <w:t>.</w:t>
      </w:r>
      <w:r w:rsidRPr="001E3699">
        <w:rPr>
          <w:rFonts w:ascii="Times New Roman" w:hAnsi="Times New Roman" w:cs="Times New Roman"/>
          <w:sz w:val="28"/>
          <w:szCs w:val="28"/>
        </w:rPr>
        <w:t xml:space="preserve"> </w:t>
      </w:r>
      <w:r w:rsidR="00D25EAB" w:rsidRPr="001E3699">
        <w:rPr>
          <w:rFonts w:ascii="Times New Roman" w:hAnsi="Times New Roman" w:cs="Times New Roman"/>
          <w:sz w:val="28"/>
          <w:szCs w:val="28"/>
        </w:rPr>
        <w:tab/>
      </w:r>
    </w:p>
    <w:p w:rsidR="00DE03F7" w:rsidRPr="001E3699" w:rsidRDefault="00DE03F7" w:rsidP="001E369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E3699">
        <w:rPr>
          <w:rFonts w:ascii="Times New Roman" w:hAnsi="Times New Roman" w:cs="Times New Roman"/>
          <w:sz w:val="28"/>
          <w:szCs w:val="28"/>
        </w:rPr>
        <w:t xml:space="preserve">Выполнение целевых показателей за 2017 год позволили привлечь из областного бюджета субсидию на реализацию мероприятий, направленных на повышение эффективности бюджетных расходов муниципальных образований Иркутской области в сумме 10000,0 тыс. руб. Данные финансовые средства распределены в соответствии с постановлением </w:t>
      </w:r>
      <w:r w:rsidR="00B702FD">
        <w:rPr>
          <w:rFonts w:ascii="Times New Roman" w:hAnsi="Times New Roman" w:cs="Times New Roman"/>
          <w:sz w:val="28"/>
          <w:szCs w:val="28"/>
        </w:rPr>
        <w:t>А</w:t>
      </w:r>
      <w:r w:rsidRPr="001E3699">
        <w:rPr>
          <w:rFonts w:ascii="Times New Roman" w:hAnsi="Times New Roman" w:cs="Times New Roman"/>
          <w:sz w:val="28"/>
          <w:szCs w:val="28"/>
        </w:rPr>
        <w:t>дминистрации Тулунского муниципального района от 11</w:t>
      </w:r>
      <w:r w:rsidR="00B702FD">
        <w:rPr>
          <w:rFonts w:ascii="Times New Roman" w:hAnsi="Times New Roman" w:cs="Times New Roman"/>
          <w:sz w:val="28"/>
          <w:szCs w:val="28"/>
        </w:rPr>
        <w:t>.05.2</w:t>
      </w:r>
      <w:r w:rsidRPr="001E3699">
        <w:rPr>
          <w:rFonts w:ascii="Times New Roman" w:hAnsi="Times New Roman" w:cs="Times New Roman"/>
          <w:sz w:val="28"/>
          <w:szCs w:val="28"/>
        </w:rPr>
        <w:t>017</w:t>
      </w:r>
      <w:r w:rsidR="00D25EAB" w:rsidRPr="001E3699">
        <w:rPr>
          <w:rFonts w:ascii="Times New Roman" w:hAnsi="Times New Roman" w:cs="Times New Roman"/>
          <w:sz w:val="28"/>
          <w:szCs w:val="28"/>
        </w:rPr>
        <w:t xml:space="preserve"> </w:t>
      </w:r>
      <w:r w:rsidRPr="001E3699">
        <w:rPr>
          <w:rFonts w:ascii="Times New Roman" w:hAnsi="Times New Roman" w:cs="Times New Roman"/>
          <w:sz w:val="28"/>
          <w:szCs w:val="28"/>
        </w:rPr>
        <w:t>г</w:t>
      </w:r>
      <w:r w:rsidR="00B702FD">
        <w:rPr>
          <w:rFonts w:ascii="Times New Roman" w:hAnsi="Times New Roman" w:cs="Times New Roman"/>
          <w:sz w:val="28"/>
          <w:szCs w:val="28"/>
        </w:rPr>
        <w:t>.</w:t>
      </w:r>
      <w:r w:rsidRPr="001E3699">
        <w:rPr>
          <w:rFonts w:ascii="Times New Roman" w:hAnsi="Times New Roman" w:cs="Times New Roman"/>
          <w:sz w:val="28"/>
          <w:szCs w:val="28"/>
        </w:rPr>
        <w:t xml:space="preserve"> №</w:t>
      </w:r>
      <w:r w:rsidR="00D25EAB" w:rsidRPr="001E3699">
        <w:rPr>
          <w:rFonts w:ascii="Times New Roman" w:hAnsi="Times New Roman" w:cs="Times New Roman"/>
          <w:sz w:val="28"/>
          <w:szCs w:val="28"/>
        </w:rPr>
        <w:t xml:space="preserve"> </w:t>
      </w:r>
      <w:r w:rsidRPr="001E3699">
        <w:rPr>
          <w:rFonts w:ascii="Times New Roman" w:hAnsi="Times New Roman" w:cs="Times New Roman"/>
          <w:sz w:val="28"/>
          <w:szCs w:val="28"/>
        </w:rPr>
        <w:t>61</w:t>
      </w:r>
      <w:r w:rsidR="00B702FD">
        <w:rPr>
          <w:rFonts w:ascii="Times New Roman" w:hAnsi="Times New Roman" w:cs="Times New Roman"/>
          <w:sz w:val="28"/>
          <w:szCs w:val="28"/>
        </w:rPr>
        <w:t>-</w:t>
      </w:r>
      <w:r w:rsidRPr="001E3699">
        <w:rPr>
          <w:rFonts w:ascii="Times New Roman" w:hAnsi="Times New Roman" w:cs="Times New Roman"/>
          <w:sz w:val="28"/>
          <w:szCs w:val="28"/>
        </w:rPr>
        <w:t>пг «Об утверждении Порядка расходования в 2017 году субсидии, предоставленной из областного бюджета в целях</w:t>
      </w:r>
      <w:proofErr w:type="gramEnd"/>
      <w:r w:rsidRPr="001E3699">
        <w:rPr>
          <w:rFonts w:ascii="Times New Roman" w:hAnsi="Times New Roman" w:cs="Times New Roman"/>
          <w:sz w:val="28"/>
          <w:szCs w:val="28"/>
        </w:rPr>
        <w:t xml:space="preserve"> реализации мероприятий, направленных на повышение эффективности бюджетных расходов муниципального образования «Тулунский район» между главными распорядителями бюджетных средств</w:t>
      </w:r>
      <w:r w:rsidR="00B702FD">
        <w:rPr>
          <w:rFonts w:ascii="Times New Roman" w:hAnsi="Times New Roman" w:cs="Times New Roman"/>
          <w:sz w:val="28"/>
          <w:szCs w:val="28"/>
        </w:rPr>
        <w:t>»</w:t>
      </w:r>
      <w:r w:rsidRPr="001E3699">
        <w:rPr>
          <w:rFonts w:ascii="Times New Roman" w:hAnsi="Times New Roman" w:cs="Times New Roman"/>
          <w:sz w:val="28"/>
          <w:szCs w:val="28"/>
        </w:rPr>
        <w:t>.</w:t>
      </w:r>
    </w:p>
    <w:p w:rsidR="00D25EAB" w:rsidRPr="001E3699" w:rsidRDefault="00DE03F7" w:rsidP="001E369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E3699">
        <w:rPr>
          <w:rFonts w:ascii="Times New Roman" w:hAnsi="Times New Roman" w:cs="Times New Roman"/>
          <w:sz w:val="28"/>
          <w:szCs w:val="28"/>
        </w:rPr>
        <w:t>Исполнение</w:t>
      </w:r>
      <w:r w:rsidR="007F7125" w:rsidRPr="001E3699">
        <w:rPr>
          <w:rFonts w:ascii="Times New Roman" w:hAnsi="Times New Roman" w:cs="Times New Roman"/>
          <w:sz w:val="28"/>
          <w:szCs w:val="28"/>
        </w:rPr>
        <w:t xml:space="preserve"> мероприятий П</w:t>
      </w:r>
      <w:r w:rsidRPr="001E3699">
        <w:rPr>
          <w:rFonts w:ascii="Times New Roman" w:hAnsi="Times New Roman" w:cs="Times New Roman"/>
          <w:sz w:val="28"/>
          <w:szCs w:val="28"/>
        </w:rPr>
        <w:t>рограммы составляет 99,8 %. По основному мероприятию «Обеспечение эффективного управления муниципальными финансами, составление и организация исполнения бюджета Т</w:t>
      </w:r>
      <w:r w:rsidR="00B702FD">
        <w:rPr>
          <w:rFonts w:ascii="Times New Roman" w:hAnsi="Times New Roman" w:cs="Times New Roman"/>
          <w:sz w:val="28"/>
          <w:szCs w:val="28"/>
        </w:rPr>
        <w:t>улунского муниципального района</w:t>
      </w:r>
      <w:r w:rsidRPr="001E3699">
        <w:rPr>
          <w:rFonts w:ascii="Times New Roman" w:hAnsi="Times New Roman" w:cs="Times New Roman"/>
          <w:sz w:val="28"/>
          <w:szCs w:val="28"/>
        </w:rPr>
        <w:t>» подпрограммы 1 «Организация составления и исполнения бюджета Тулунского муниципального района, управление муниципальными финансами» на 2017 - 2021 годы  исполнение 98,1</w:t>
      </w:r>
      <w:r w:rsidR="00B702FD">
        <w:rPr>
          <w:rFonts w:ascii="Times New Roman" w:hAnsi="Times New Roman" w:cs="Times New Roman"/>
          <w:sz w:val="28"/>
          <w:szCs w:val="28"/>
        </w:rPr>
        <w:t xml:space="preserve"> </w:t>
      </w:r>
      <w:r w:rsidRPr="001E3699">
        <w:rPr>
          <w:rFonts w:ascii="Times New Roman" w:hAnsi="Times New Roman" w:cs="Times New Roman"/>
          <w:sz w:val="28"/>
          <w:szCs w:val="28"/>
        </w:rPr>
        <w:t>% связано с  финансированием расходов Комитета по финансам администрации Тулунского муниципального района по выплате заработной платы и начислений на неё в</w:t>
      </w:r>
      <w:proofErr w:type="gramEnd"/>
      <w:r w:rsidRPr="001E3699">
        <w:rPr>
          <w:rFonts w:ascii="Times New Roman" w:hAnsi="Times New Roman" w:cs="Times New Roman"/>
          <w:sz w:val="28"/>
          <w:szCs w:val="28"/>
        </w:rPr>
        <w:t xml:space="preserve"> </w:t>
      </w:r>
      <w:proofErr w:type="gramStart"/>
      <w:r w:rsidRPr="001E3699">
        <w:rPr>
          <w:rFonts w:ascii="Times New Roman" w:hAnsi="Times New Roman" w:cs="Times New Roman"/>
          <w:sz w:val="28"/>
          <w:szCs w:val="28"/>
        </w:rPr>
        <w:t>объеме</w:t>
      </w:r>
      <w:proofErr w:type="gramEnd"/>
      <w:r w:rsidRPr="001E3699">
        <w:rPr>
          <w:rFonts w:ascii="Times New Roman" w:hAnsi="Times New Roman" w:cs="Times New Roman"/>
          <w:sz w:val="28"/>
          <w:szCs w:val="28"/>
        </w:rPr>
        <w:t xml:space="preserve"> поступивших финансовых средств. </w:t>
      </w:r>
    </w:p>
    <w:p w:rsidR="00DE03F7" w:rsidRPr="001E3699" w:rsidRDefault="00DE03F7" w:rsidP="001E3699">
      <w:pPr>
        <w:autoSpaceDE w:val="0"/>
        <w:autoSpaceDN w:val="0"/>
        <w:adjustRightInd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 xml:space="preserve">В целях </w:t>
      </w:r>
      <w:proofErr w:type="gramStart"/>
      <w:r w:rsidRPr="001E3699">
        <w:rPr>
          <w:rFonts w:ascii="Times New Roman" w:hAnsi="Times New Roman" w:cs="Times New Roman"/>
          <w:sz w:val="28"/>
          <w:szCs w:val="28"/>
        </w:rPr>
        <w:t>обеспечения повышения финансовой устойчивости бюджетов сельских поселений</w:t>
      </w:r>
      <w:proofErr w:type="gramEnd"/>
      <w:r w:rsidRPr="001E3699">
        <w:rPr>
          <w:rFonts w:ascii="Times New Roman" w:hAnsi="Times New Roman" w:cs="Times New Roman"/>
          <w:sz w:val="28"/>
          <w:szCs w:val="28"/>
        </w:rPr>
        <w:t xml:space="preserve"> Т</w:t>
      </w:r>
      <w:r w:rsidR="00B702FD">
        <w:rPr>
          <w:rFonts w:ascii="Times New Roman" w:hAnsi="Times New Roman" w:cs="Times New Roman"/>
          <w:sz w:val="28"/>
          <w:szCs w:val="28"/>
        </w:rPr>
        <w:t>улунского муниципального района</w:t>
      </w:r>
      <w:r w:rsidRPr="001E3699">
        <w:rPr>
          <w:rFonts w:ascii="Times New Roman" w:hAnsi="Times New Roman" w:cs="Times New Roman"/>
          <w:sz w:val="28"/>
          <w:szCs w:val="28"/>
        </w:rPr>
        <w:t xml:space="preserve"> в рамках основного мероприятия «Обеспечение сбалансированности бюджетов сельских поселений Т</w:t>
      </w:r>
      <w:r w:rsidR="00B702FD">
        <w:rPr>
          <w:rFonts w:ascii="Times New Roman" w:hAnsi="Times New Roman" w:cs="Times New Roman"/>
          <w:sz w:val="28"/>
          <w:szCs w:val="28"/>
        </w:rPr>
        <w:t>улунского муниципального района</w:t>
      </w:r>
      <w:r w:rsidRPr="001E3699">
        <w:rPr>
          <w:rFonts w:ascii="Times New Roman" w:hAnsi="Times New Roman" w:cs="Times New Roman"/>
          <w:sz w:val="28"/>
          <w:szCs w:val="28"/>
        </w:rPr>
        <w:t>» подпрограммы 1 «Организация составления и исполнения бюджета Тулунского муниципального района, управление муниципальными финансами» на 2017 - 2021 годы осуществлялись мероприятия:</w:t>
      </w:r>
    </w:p>
    <w:p w:rsidR="00DE03F7" w:rsidRPr="001E3699" w:rsidRDefault="00DE03F7" w:rsidP="001E3699">
      <w:pPr>
        <w:autoSpaceDE w:val="0"/>
        <w:autoSpaceDN w:val="0"/>
        <w:adjustRightInd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1. Предоставление дотаций на выравнивание бюджетной обеспеченности поселений из районного фонда финансовой поддержки поселений.</w:t>
      </w:r>
    </w:p>
    <w:p w:rsidR="00DE03F7" w:rsidRPr="001E3699" w:rsidRDefault="00DE03F7" w:rsidP="001E3699">
      <w:pPr>
        <w:autoSpaceDE w:val="0"/>
        <w:autoSpaceDN w:val="0"/>
        <w:adjustRightInd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Распределение дотаций на выравнивание бюджетной обеспеченности сельских поселений между сельскими поселениями Т</w:t>
      </w:r>
      <w:r w:rsidR="00460B43">
        <w:rPr>
          <w:rFonts w:ascii="Times New Roman" w:hAnsi="Times New Roman" w:cs="Times New Roman"/>
          <w:sz w:val="28"/>
          <w:szCs w:val="28"/>
        </w:rPr>
        <w:t>улунск</w:t>
      </w:r>
      <w:r w:rsidR="00E22517">
        <w:rPr>
          <w:rFonts w:ascii="Times New Roman" w:hAnsi="Times New Roman" w:cs="Times New Roman"/>
          <w:sz w:val="28"/>
          <w:szCs w:val="28"/>
        </w:rPr>
        <w:t>о</w:t>
      </w:r>
      <w:r w:rsidR="00460B43">
        <w:rPr>
          <w:rFonts w:ascii="Times New Roman" w:hAnsi="Times New Roman" w:cs="Times New Roman"/>
          <w:sz w:val="28"/>
          <w:szCs w:val="28"/>
        </w:rPr>
        <w:t>го муниципального района</w:t>
      </w:r>
      <w:r w:rsidRPr="001E3699">
        <w:rPr>
          <w:rFonts w:ascii="Times New Roman" w:hAnsi="Times New Roman" w:cs="Times New Roman"/>
          <w:sz w:val="28"/>
          <w:szCs w:val="28"/>
        </w:rPr>
        <w:t xml:space="preserve"> на 2017 год утверждено решением Думы Тулунского муниципального района от 27.12.2016</w:t>
      </w:r>
      <w:r w:rsidR="00E22517">
        <w:rPr>
          <w:rFonts w:ascii="Times New Roman" w:hAnsi="Times New Roman" w:cs="Times New Roman"/>
          <w:sz w:val="28"/>
          <w:szCs w:val="28"/>
        </w:rPr>
        <w:t xml:space="preserve"> </w:t>
      </w:r>
      <w:r w:rsidRPr="001E3699">
        <w:rPr>
          <w:rFonts w:ascii="Times New Roman" w:hAnsi="Times New Roman" w:cs="Times New Roman"/>
          <w:sz w:val="28"/>
          <w:szCs w:val="28"/>
        </w:rPr>
        <w:t>г. № 279 «О бюджете Тулунского муниципального района на 2017 год и на плановый период 2018 и 2019 годов».</w:t>
      </w:r>
    </w:p>
    <w:p w:rsidR="00DE03F7" w:rsidRPr="001E3699" w:rsidRDefault="00DE03F7" w:rsidP="001E3699">
      <w:pPr>
        <w:autoSpaceDE w:val="0"/>
        <w:autoSpaceDN w:val="0"/>
        <w:adjustRightInd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Распределение дотаций на выравнивание бюджетной обеспеченности сельских поселений Т</w:t>
      </w:r>
      <w:r w:rsidR="00E22517">
        <w:rPr>
          <w:rFonts w:ascii="Times New Roman" w:hAnsi="Times New Roman" w:cs="Times New Roman"/>
          <w:sz w:val="28"/>
          <w:szCs w:val="28"/>
        </w:rPr>
        <w:t xml:space="preserve">улунского муниципального района </w:t>
      </w:r>
      <w:r w:rsidRPr="001E3699">
        <w:rPr>
          <w:rFonts w:ascii="Times New Roman" w:hAnsi="Times New Roman" w:cs="Times New Roman"/>
          <w:sz w:val="28"/>
          <w:szCs w:val="28"/>
        </w:rPr>
        <w:t xml:space="preserve">осуществлялось с учетом </w:t>
      </w:r>
      <w:r w:rsidRPr="001E3699">
        <w:rPr>
          <w:rFonts w:ascii="Times New Roman" w:hAnsi="Times New Roman" w:cs="Times New Roman"/>
          <w:sz w:val="28"/>
          <w:szCs w:val="28"/>
        </w:rPr>
        <w:lastRenderedPageBreak/>
        <w:t xml:space="preserve">требований бюджетного законодательства в соответствии с </w:t>
      </w:r>
      <w:hyperlink r:id="rId6" w:history="1">
        <w:r w:rsidRPr="00E22517">
          <w:rPr>
            <w:rStyle w:val="a8"/>
            <w:rFonts w:ascii="Times New Roman" w:hAnsi="Times New Roman"/>
            <w:color w:val="auto"/>
            <w:sz w:val="28"/>
            <w:szCs w:val="28"/>
            <w:u w:val="none"/>
          </w:rPr>
          <w:t>Законом</w:t>
        </w:r>
      </w:hyperlink>
      <w:r w:rsidRPr="00E22517">
        <w:rPr>
          <w:rFonts w:ascii="Times New Roman" w:hAnsi="Times New Roman" w:cs="Times New Roman"/>
          <w:sz w:val="28"/>
          <w:szCs w:val="28"/>
        </w:rPr>
        <w:t xml:space="preserve"> </w:t>
      </w:r>
      <w:r w:rsidRPr="001E3699">
        <w:rPr>
          <w:rFonts w:ascii="Times New Roman" w:hAnsi="Times New Roman" w:cs="Times New Roman"/>
          <w:sz w:val="28"/>
          <w:szCs w:val="28"/>
        </w:rPr>
        <w:t>Иркутской области от 22</w:t>
      </w:r>
      <w:r w:rsidR="00E22517">
        <w:rPr>
          <w:rFonts w:ascii="Times New Roman" w:hAnsi="Times New Roman" w:cs="Times New Roman"/>
          <w:sz w:val="28"/>
          <w:szCs w:val="28"/>
        </w:rPr>
        <w:t>.10.</w:t>
      </w:r>
      <w:r w:rsidRPr="001E3699">
        <w:rPr>
          <w:rFonts w:ascii="Times New Roman" w:hAnsi="Times New Roman" w:cs="Times New Roman"/>
          <w:sz w:val="28"/>
          <w:szCs w:val="28"/>
        </w:rPr>
        <w:t>2013 г</w:t>
      </w:r>
      <w:r w:rsidR="00E22517">
        <w:rPr>
          <w:rFonts w:ascii="Times New Roman" w:hAnsi="Times New Roman" w:cs="Times New Roman"/>
          <w:sz w:val="28"/>
          <w:szCs w:val="28"/>
        </w:rPr>
        <w:t>. №</w:t>
      </w:r>
      <w:r w:rsidRPr="001E3699">
        <w:rPr>
          <w:rFonts w:ascii="Times New Roman" w:hAnsi="Times New Roman" w:cs="Times New Roman"/>
          <w:sz w:val="28"/>
          <w:szCs w:val="28"/>
        </w:rPr>
        <w:t xml:space="preserve"> 74-ОЗ </w:t>
      </w:r>
      <w:r w:rsidR="00E22517">
        <w:rPr>
          <w:rFonts w:ascii="Times New Roman" w:hAnsi="Times New Roman" w:cs="Times New Roman"/>
          <w:sz w:val="28"/>
          <w:szCs w:val="28"/>
        </w:rPr>
        <w:t>«</w:t>
      </w:r>
      <w:r w:rsidRPr="001E3699">
        <w:rPr>
          <w:rFonts w:ascii="Times New Roman" w:hAnsi="Times New Roman" w:cs="Times New Roman"/>
          <w:sz w:val="28"/>
          <w:szCs w:val="28"/>
        </w:rPr>
        <w:t>О межбюджетных трансфертах и нормативах отчис</w:t>
      </w:r>
      <w:r w:rsidR="00E22517">
        <w:rPr>
          <w:rFonts w:ascii="Times New Roman" w:hAnsi="Times New Roman" w:cs="Times New Roman"/>
          <w:sz w:val="28"/>
          <w:szCs w:val="28"/>
        </w:rPr>
        <w:t>лений доходов в местные бюджеты»</w:t>
      </w:r>
      <w:r w:rsidRPr="001E3699">
        <w:rPr>
          <w:rFonts w:ascii="Times New Roman" w:hAnsi="Times New Roman" w:cs="Times New Roman"/>
          <w:sz w:val="28"/>
          <w:szCs w:val="28"/>
        </w:rPr>
        <w:t>.</w:t>
      </w:r>
    </w:p>
    <w:p w:rsidR="00DE03F7" w:rsidRPr="001E3699" w:rsidRDefault="00DE03F7" w:rsidP="001E3699">
      <w:pPr>
        <w:autoSpaceDE w:val="0"/>
        <w:autoSpaceDN w:val="0"/>
        <w:adjustRightInd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2. Предоставление иных межбюджетных трансфертов бюджетам сельских поселений.</w:t>
      </w:r>
    </w:p>
    <w:p w:rsidR="00DE03F7" w:rsidRPr="001E3699" w:rsidRDefault="00DE03F7" w:rsidP="001E3699">
      <w:pPr>
        <w:autoSpaceDE w:val="0"/>
        <w:autoSpaceDN w:val="0"/>
        <w:adjustRightInd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Мероприятие направлено на обеспечение сбалансированности бюджетов муниципальных образований Т</w:t>
      </w:r>
      <w:r w:rsidR="00E22517">
        <w:rPr>
          <w:rFonts w:ascii="Times New Roman" w:hAnsi="Times New Roman" w:cs="Times New Roman"/>
          <w:sz w:val="28"/>
          <w:szCs w:val="28"/>
        </w:rPr>
        <w:t>улунского муниципального района.</w:t>
      </w:r>
    </w:p>
    <w:p w:rsidR="00DE03F7" w:rsidRPr="001E3699" w:rsidRDefault="00DE03F7" w:rsidP="001E3699">
      <w:pPr>
        <w:autoSpaceDE w:val="0"/>
        <w:autoSpaceDN w:val="0"/>
        <w:adjustRightInd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В целях выявления муниципальных образований Т</w:t>
      </w:r>
      <w:r w:rsidR="00E22517">
        <w:rPr>
          <w:rFonts w:ascii="Times New Roman" w:hAnsi="Times New Roman" w:cs="Times New Roman"/>
          <w:sz w:val="28"/>
          <w:szCs w:val="28"/>
        </w:rPr>
        <w:t>улунского муниципального района</w:t>
      </w:r>
      <w:r w:rsidRPr="001E3699">
        <w:rPr>
          <w:rFonts w:ascii="Times New Roman" w:hAnsi="Times New Roman" w:cs="Times New Roman"/>
          <w:sz w:val="28"/>
          <w:szCs w:val="28"/>
        </w:rPr>
        <w:t xml:space="preserve">, нуждающихся в финансовой поддержке из районного бюджета, Комитетом по финансам </w:t>
      </w:r>
      <w:r w:rsidR="00E22517">
        <w:rPr>
          <w:rFonts w:ascii="Times New Roman" w:hAnsi="Times New Roman" w:cs="Times New Roman"/>
          <w:sz w:val="28"/>
          <w:szCs w:val="28"/>
        </w:rPr>
        <w:t xml:space="preserve">администрации </w:t>
      </w:r>
      <w:r w:rsidRPr="001E3699">
        <w:rPr>
          <w:rFonts w:ascii="Times New Roman" w:hAnsi="Times New Roman" w:cs="Times New Roman"/>
          <w:sz w:val="28"/>
          <w:szCs w:val="28"/>
        </w:rPr>
        <w:t>Тулунского</w:t>
      </w:r>
      <w:r w:rsidR="00E22517">
        <w:rPr>
          <w:rFonts w:ascii="Times New Roman" w:hAnsi="Times New Roman" w:cs="Times New Roman"/>
          <w:sz w:val="28"/>
          <w:szCs w:val="28"/>
        </w:rPr>
        <w:t xml:space="preserve"> муниципального</w:t>
      </w:r>
      <w:r w:rsidRPr="001E3699">
        <w:rPr>
          <w:rFonts w:ascii="Times New Roman" w:hAnsi="Times New Roman" w:cs="Times New Roman"/>
          <w:sz w:val="28"/>
          <w:szCs w:val="28"/>
        </w:rPr>
        <w:t xml:space="preserve"> района систематически проводился мониторинг хода исполнения местных бюджетов по доходам, выплате заработной платы с начислениями на нее, стабильности осуществления иных социально значимых и приоритетных расходов и разрабатывалась методика распределения.</w:t>
      </w:r>
    </w:p>
    <w:p w:rsidR="00DE03F7" w:rsidRPr="001E3699" w:rsidRDefault="00DE03F7" w:rsidP="001E3699">
      <w:pPr>
        <w:autoSpaceDE w:val="0"/>
        <w:autoSpaceDN w:val="0"/>
        <w:adjustRightInd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Распределение иных межбюджетных трансфертов бюджетам сельских поселений осуществлялось в соответствии с методикой и порядком утвержденными решением Думы Тулунского муниципального района от 27.12.2016</w:t>
      </w:r>
      <w:r w:rsidR="00E22517">
        <w:rPr>
          <w:rFonts w:ascii="Times New Roman" w:hAnsi="Times New Roman" w:cs="Times New Roman"/>
          <w:sz w:val="28"/>
          <w:szCs w:val="28"/>
        </w:rPr>
        <w:t xml:space="preserve"> </w:t>
      </w:r>
      <w:r w:rsidRPr="001E3699">
        <w:rPr>
          <w:rFonts w:ascii="Times New Roman" w:hAnsi="Times New Roman" w:cs="Times New Roman"/>
          <w:sz w:val="28"/>
          <w:szCs w:val="28"/>
        </w:rPr>
        <w:t xml:space="preserve">г. № 279 «О бюджете Тулунского муниципального района на 2017 год и на плановый период 2018 и 2019 годов». </w:t>
      </w:r>
    </w:p>
    <w:p w:rsidR="004C1D75" w:rsidRPr="001E3699" w:rsidRDefault="005F26BF" w:rsidP="001E3699">
      <w:pPr>
        <w:widowControl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Критерий оценки эффективности П</w:t>
      </w:r>
      <w:r w:rsidR="009A7269" w:rsidRPr="001E3699">
        <w:rPr>
          <w:rFonts w:ascii="Times New Roman" w:hAnsi="Times New Roman" w:cs="Times New Roman"/>
          <w:sz w:val="28"/>
          <w:szCs w:val="28"/>
        </w:rPr>
        <w:t>рограммы составил 1,2.</w:t>
      </w:r>
      <w:r w:rsidRPr="001E3699">
        <w:rPr>
          <w:rFonts w:ascii="Times New Roman" w:hAnsi="Times New Roman" w:cs="Times New Roman"/>
          <w:sz w:val="28"/>
          <w:szCs w:val="28"/>
        </w:rPr>
        <w:t xml:space="preserve">  </w:t>
      </w:r>
    </w:p>
    <w:p w:rsidR="005F26BF" w:rsidRPr="001E3699" w:rsidRDefault="009A7269" w:rsidP="001E3699">
      <w:pPr>
        <w:widowControl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Программа</w:t>
      </w:r>
      <w:r w:rsidR="00A97911" w:rsidRPr="001E3699">
        <w:rPr>
          <w:rFonts w:ascii="Times New Roman" w:hAnsi="Times New Roman" w:cs="Times New Roman"/>
          <w:sz w:val="28"/>
          <w:szCs w:val="28"/>
        </w:rPr>
        <w:t xml:space="preserve"> является высоко</w:t>
      </w:r>
      <w:r w:rsidR="005F26BF" w:rsidRPr="001E3699">
        <w:rPr>
          <w:rFonts w:ascii="Times New Roman" w:hAnsi="Times New Roman" w:cs="Times New Roman"/>
          <w:sz w:val="28"/>
          <w:szCs w:val="28"/>
        </w:rPr>
        <w:t>эффективно</w:t>
      </w:r>
      <w:r w:rsidR="00A97911" w:rsidRPr="001E3699">
        <w:rPr>
          <w:rFonts w:ascii="Times New Roman" w:hAnsi="Times New Roman" w:cs="Times New Roman"/>
          <w:sz w:val="28"/>
          <w:szCs w:val="28"/>
        </w:rPr>
        <w:t>й.</w:t>
      </w:r>
    </w:p>
    <w:p w:rsidR="005314C2" w:rsidRPr="001E3699" w:rsidRDefault="005314C2" w:rsidP="001E3699">
      <w:pPr>
        <w:widowControl w:val="0"/>
        <w:spacing w:after="0" w:line="240" w:lineRule="auto"/>
        <w:ind w:firstLine="709"/>
        <w:jc w:val="both"/>
        <w:rPr>
          <w:rFonts w:ascii="Times New Roman" w:hAnsi="Times New Roman" w:cs="Times New Roman"/>
          <w:sz w:val="28"/>
          <w:szCs w:val="28"/>
        </w:rPr>
      </w:pPr>
    </w:p>
    <w:p w:rsidR="007F7125" w:rsidRPr="004E016B" w:rsidRDefault="00E22517" w:rsidP="004E016B">
      <w:pPr>
        <w:widowControl w:val="0"/>
        <w:spacing w:after="0" w:line="240" w:lineRule="auto"/>
        <w:ind w:left="709"/>
        <w:jc w:val="center"/>
        <w:rPr>
          <w:rFonts w:ascii="Times New Roman" w:hAnsi="Times New Roman" w:cs="Times New Roman"/>
          <w:b/>
          <w:color w:val="000000" w:themeColor="text1"/>
          <w:sz w:val="28"/>
          <w:szCs w:val="28"/>
        </w:rPr>
      </w:pPr>
      <w:bookmarkStart w:id="0" w:name="_GoBack"/>
      <w:bookmarkEnd w:id="0"/>
      <w:r>
        <w:rPr>
          <w:rFonts w:ascii="Times New Roman" w:hAnsi="Times New Roman" w:cs="Times New Roman"/>
          <w:b/>
          <w:color w:val="000000" w:themeColor="text1"/>
          <w:sz w:val="28"/>
          <w:szCs w:val="28"/>
        </w:rPr>
        <w:t xml:space="preserve">2. </w:t>
      </w:r>
      <w:r w:rsidR="009A7269" w:rsidRPr="00E22517">
        <w:rPr>
          <w:rFonts w:ascii="Times New Roman" w:hAnsi="Times New Roman" w:cs="Times New Roman"/>
          <w:b/>
          <w:color w:val="000000" w:themeColor="text1"/>
          <w:sz w:val="28"/>
          <w:szCs w:val="28"/>
        </w:rPr>
        <w:t>МП</w:t>
      </w:r>
      <w:r w:rsidR="009C54C6" w:rsidRPr="00E22517">
        <w:rPr>
          <w:rFonts w:ascii="Times New Roman" w:hAnsi="Times New Roman" w:cs="Times New Roman"/>
          <w:color w:val="000000" w:themeColor="text1"/>
          <w:sz w:val="28"/>
          <w:szCs w:val="28"/>
        </w:rPr>
        <w:t xml:space="preserve"> </w:t>
      </w:r>
      <w:r w:rsidR="00600613" w:rsidRPr="00E22517">
        <w:rPr>
          <w:rFonts w:ascii="Times New Roman" w:hAnsi="Times New Roman" w:cs="Times New Roman"/>
          <w:b/>
          <w:color w:val="000000" w:themeColor="text1"/>
          <w:sz w:val="28"/>
          <w:szCs w:val="28"/>
        </w:rPr>
        <w:t>«Развитие сферы культуры в Тулунском районе» на 2017-2021 годы</w:t>
      </w:r>
      <w:r w:rsidR="004E016B">
        <w:rPr>
          <w:rFonts w:ascii="Times New Roman" w:hAnsi="Times New Roman" w:cs="Times New Roman"/>
          <w:b/>
          <w:color w:val="000000" w:themeColor="text1"/>
          <w:sz w:val="28"/>
          <w:szCs w:val="28"/>
        </w:rPr>
        <w:t xml:space="preserve"> </w:t>
      </w:r>
      <w:r w:rsidR="007F7125" w:rsidRPr="001E3699">
        <w:rPr>
          <w:rFonts w:ascii="Times New Roman" w:hAnsi="Times New Roman" w:cs="Times New Roman"/>
          <w:color w:val="000000" w:themeColor="text1"/>
          <w:sz w:val="28"/>
          <w:szCs w:val="28"/>
        </w:rPr>
        <w:t>(далее –</w:t>
      </w:r>
      <w:r>
        <w:rPr>
          <w:rFonts w:ascii="Times New Roman" w:hAnsi="Times New Roman" w:cs="Times New Roman"/>
          <w:color w:val="000000" w:themeColor="text1"/>
          <w:sz w:val="28"/>
          <w:szCs w:val="28"/>
        </w:rPr>
        <w:t xml:space="preserve"> </w:t>
      </w:r>
      <w:r w:rsidR="007F7125" w:rsidRPr="001E3699">
        <w:rPr>
          <w:rFonts w:ascii="Times New Roman" w:hAnsi="Times New Roman" w:cs="Times New Roman"/>
          <w:color w:val="000000" w:themeColor="text1"/>
          <w:sz w:val="28"/>
          <w:szCs w:val="28"/>
        </w:rPr>
        <w:t>Программа)</w:t>
      </w:r>
    </w:p>
    <w:p w:rsidR="00E22517" w:rsidRPr="00E22517" w:rsidRDefault="00E22517" w:rsidP="00E22517">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9C54C6" w:rsidRPr="001E3699" w:rsidRDefault="00A20738" w:rsidP="001E3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П</w:t>
      </w:r>
      <w:r w:rsidR="009C54C6" w:rsidRPr="001E3699">
        <w:rPr>
          <w:rFonts w:ascii="Times New Roman" w:hAnsi="Times New Roman" w:cs="Times New Roman"/>
          <w:sz w:val="28"/>
          <w:szCs w:val="28"/>
        </w:rPr>
        <w:t xml:space="preserve">рограмма утверждена постановлением </w:t>
      </w:r>
      <w:r w:rsidRPr="001E3699">
        <w:rPr>
          <w:rFonts w:ascii="Times New Roman" w:hAnsi="Times New Roman" w:cs="Times New Roman"/>
          <w:sz w:val="28"/>
          <w:szCs w:val="28"/>
        </w:rPr>
        <w:t>А</w:t>
      </w:r>
      <w:r w:rsidR="009C54C6" w:rsidRPr="001E3699">
        <w:rPr>
          <w:rFonts w:ascii="Times New Roman" w:hAnsi="Times New Roman" w:cs="Times New Roman"/>
          <w:sz w:val="28"/>
          <w:szCs w:val="28"/>
        </w:rPr>
        <w:t>дминистрации Тулунского муниципального ра</w:t>
      </w:r>
      <w:r w:rsidR="00600613" w:rsidRPr="001E3699">
        <w:rPr>
          <w:rFonts w:ascii="Times New Roman" w:hAnsi="Times New Roman" w:cs="Times New Roman"/>
          <w:sz w:val="28"/>
          <w:szCs w:val="28"/>
        </w:rPr>
        <w:t>йона от 11</w:t>
      </w:r>
      <w:r w:rsidRPr="001E3699">
        <w:rPr>
          <w:rFonts w:ascii="Times New Roman" w:hAnsi="Times New Roman" w:cs="Times New Roman"/>
          <w:sz w:val="28"/>
          <w:szCs w:val="28"/>
        </w:rPr>
        <w:t>.11.</w:t>
      </w:r>
      <w:r w:rsidR="00600613" w:rsidRPr="001E3699">
        <w:rPr>
          <w:rFonts w:ascii="Times New Roman" w:hAnsi="Times New Roman" w:cs="Times New Roman"/>
          <w:sz w:val="28"/>
          <w:szCs w:val="28"/>
        </w:rPr>
        <w:t>2016 г</w:t>
      </w:r>
      <w:r w:rsidRPr="001E3699">
        <w:rPr>
          <w:rFonts w:ascii="Times New Roman" w:hAnsi="Times New Roman" w:cs="Times New Roman"/>
          <w:sz w:val="28"/>
          <w:szCs w:val="28"/>
        </w:rPr>
        <w:t xml:space="preserve">. </w:t>
      </w:r>
      <w:r w:rsidR="00600613" w:rsidRPr="001E3699">
        <w:rPr>
          <w:rFonts w:ascii="Times New Roman" w:hAnsi="Times New Roman" w:cs="Times New Roman"/>
          <w:sz w:val="28"/>
          <w:szCs w:val="28"/>
        </w:rPr>
        <w:t>№ 136</w:t>
      </w:r>
      <w:r w:rsidR="009C54C6" w:rsidRPr="001E3699">
        <w:rPr>
          <w:rFonts w:ascii="Times New Roman" w:hAnsi="Times New Roman" w:cs="Times New Roman"/>
          <w:sz w:val="28"/>
          <w:szCs w:val="28"/>
        </w:rPr>
        <w:t>-пг</w:t>
      </w:r>
      <w:r w:rsidR="003643A3" w:rsidRPr="001E3699">
        <w:rPr>
          <w:rFonts w:ascii="Times New Roman" w:hAnsi="Times New Roman" w:cs="Times New Roman"/>
          <w:sz w:val="28"/>
          <w:szCs w:val="28"/>
        </w:rPr>
        <w:t xml:space="preserve">, </w:t>
      </w:r>
      <w:r w:rsidR="009C54C6" w:rsidRPr="001E3699">
        <w:rPr>
          <w:rFonts w:ascii="Times New Roman" w:hAnsi="Times New Roman" w:cs="Times New Roman"/>
          <w:sz w:val="28"/>
          <w:szCs w:val="28"/>
        </w:rPr>
        <w:t xml:space="preserve"> ответственным исполнителем </w:t>
      </w:r>
      <w:r w:rsidR="007F7125" w:rsidRPr="001E3699">
        <w:rPr>
          <w:rFonts w:ascii="Times New Roman" w:hAnsi="Times New Roman" w:cs="Times New Roman"/>
          <w:sz w:val="28"/>
          <w:szCs w:val="28"/>
        </w:rPr>
        <w:t xml:space="preserve">которой </w:t>
      </w:r>
      <w:r w:rsidR="009C54C6" w:rsidRPr="001E3699">
        <w:rPr>
          <w:rFonts w:ascii="Times New Roman" w:hAnsi="Times New Roman" w:cs="Times New Roman"/>
          <w:sz w:val="28"/>
          <w:szCs w:val="28"/>
        </w:rPr>
        <w:t xml:space="preserve">является </w:t>
      </w:r>
      <w:r w:rsidR="00636917" w:rsidRPr="001E3699">
        <w:rPr>
          <w:rFonts w:ascii="Times New Roman" w:hAnsi="Times New Roman" w:cs="Times New Roman"/>
          <w:sz w:val="28"/>
          <w:szCs w:val="28"/>
        </w:rPr>
        <w:t xml:space="preserve">Комитет </w:t>
      </w:r>
      <w:r w:rsidR="00600613" w:rsidRPr="001E3699">
        <w:rPr>
          <w:rFonts w:ascii="Times New Roman" w:hAnsi="Times New Roman" w:cs="Times New Roman"/>
          <w:sz w:val="28"/>
          <w:szCs w:val="28"/>
        </w:rPr>
        <w:t>по культуре, молодежной политике и спорту администрации Тулунского муниципального района</w:t>
      </w:r>
      <w:r w:rsidR="008D6733" w:rsidRPr="001E3699">
        <w:rPr>
          <w:rFonts w:ascii="Times New Roman" w:hAnsi="Times New Roman" w:cs="Times New Roman"/>
          <w:sz w:val="28"/>
          <w:szCs w:val="28"/>
        </w:rPr>
        <w:t xml:space="preserve">, Программа </w:t>
      </w:r>
      <w:r w:rsidR="00DD0BC3" w:rsidRPr="001E3699">
        <w:rPr>
          <w:rFonts w:ascii="Times New Roman" w:hAnsi="Times New Roman" w:cs="Times New Roman"/>
          <w:sz w:val="28"/>
          <w:szCs w:val="28"/>
        </w:rPr>
        <w:t xml:space="preserve">включает в </w:t>
      </w:r>
      <w:r w:rsidR="00600613" w:rsidRPr="001E3699">
        <w:rPr>
          <w:rFonts w:ascii="Times New Roman" w:hAnsi="Times New Roman" w:cs="Times New Roman"/>
          <w:sz w:val="28"/>
          <w:szCs w:val="28"/>
        </w:rPr>
        <w:t>себя три</w:t>
      </w:r>
      <w:r w:rsidR="00DD0BC3" w:rsidRPr="001E3699">
        <w:rPr>
          <w:rFonts w:ascii="Times New Roman" w:hAnsi="Times New Roman" w:cs="Times New Roman"/>
          <w:sz w:val="28"/>
          <w:szCs w:val="28"/>
        </w:rPr>
        <w:t xml:space="preserve"> подпрограммы.</w:t>
      </w:r>
    </w:p>
    <w:p w:rsidR="006225BF" w:rsidRPr="001E3699" w:rsidRDefault="003643A3" w:rsidP="001E369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3699">
        <w:rPr>
          <w:rFonts w:ascii="Times New Roman" w:hAnsi="Times New Roman" w:cs="Times New Roman"/>
          <w:sz w:val="28"/>
          <w:szCs w:val="28"/>
        </w:rPr>
        <w:t xml:space="preserve">Целью </w:t>
      </w:r>
      <w:r w:rsidR="008D6733" w:rsidRPr="001E3699">
        <w:rPr>
          <w:rFonts w:ascii="Times New Roman" w:hAnsi="Times New Roman" w:cs="Times New Roman"/>
          <w:sz w:val="28"/>
          <w:szCs w:val="28"/>
        </w:rPr>
        <w:t>П</w:t>
      </w:r>
      <w:r w:rsidRPr="001E3699">
        <w:rPr>
          <w:rFonts w:ascii="Times New Roman" w:hAnsi="Times New Roman" w:cs="Times New Roman"/>
          <w:sz w:val="28"/>
          <w:szCs w:val="28"/>
        </w:rPr>
        <w:t>рограммы является</w:t>
      </w:r>
      <w:r w:rsidR="008D6733" w:rsidRPr="001E3699">
        <w:rPr>
          <w:rFonts w:ascii="Times New Roman" w:hAnsi="Times New Roman" w:cs="Times New Roman"/>
          <w:sz w:val="28"/>
          <w:szCs w:val="28"/>
        </w:rPr>
        <w:t xml:space="preserve"> р</w:t>
      </w:r>
      <w:r w:rsidR="00600613" w:rsidRPr="001E3699">
        <w:rPr>
          <w:rFonts w:ascii="Times New Roman" w:hAnsi="Times New Roman" w:cs="Times New Roman"/>
          <w:sz w:val="28"/>
          <w:szCs w:val="28"/>
        </w:rPr>
        <w:t>азвитие культурного потенциала личности и общества</w:t>
      </w:r>
      <w:r w:rsidR="008D6733" w:rsidRPr="001E3699">
        <w:rPr>
          <w:rFonts w:ascii="Times New Roman" w:hAnsi="Times New Roman" w:cs="Times New Roman"/>
          <w:sz w:val="28"/>
          <w:szCs w:val="28"/>
        </w:rPr>
        <w:t>.</w:t>
      </w:r>
      <w:r w:rsidR="00600613" w:rsidRPr="001E3699">
        <w:rPr>
          <w:rFonts w:ascii="Times New Roman" w:hAnsi="Times New Roman" w:cs="Times New Roman"/>
          <w:sz w:val="28"/>
          <w:szCs w:val="28"/>
        </w:rPr>
        <w:t xml:space="preserve"> </w:t>
      </w:r>
      <w:r w:rsidR="006225BF" w:rsidRPr="001E3699">
        <w:rPr>
          <w:rFonts w:ascii="Times New Roman" w:hAnsi="Times New Roman" w:cs="Times New Roman"/>
          <w:color w:val="000000" w:themeColor="text1"/>
          <w:sz w:val="28"/>
          <w:szCs w:val="28"/>
        </w:rPr>
        <w:t>Для достижения цели Программой в 2017 году было предусмотрено решение 3-х задач, таких как:</w:t>
      </w:r>
    </w:p>
    <w:p w:rsidR="00E22517" w:rsidRDefault="006225BF" w:rsidP="00E22517">
      <w:pPr>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1. Организация досуга жителей Тулунского района, поддержка и развитие жанров традиционного народного творчества;</w:t>
      </w:r>
    </w:p>
    <w:p w:rsidR="006225BF" w:rsidRPr="001E3699" w:rsidRDefault="006225BF" w:rsidP="00E22517">
      <w:pPr>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2. Совершенствование системы библиотечного и информационно-методического обслуживания населения Тулунского муниципального района;</w:t>
      </w:r>
    </w:p>
    <w:p w:rsidR="006225BF" w:rsidRPr="001E3699" w:rsidRDefault="006225BF" w:rsidP="001E3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 xml:space="preserve"> 3. С</w:t>
      </w:r>
      <w:r w:rsidRPr="001E3699">
        <w:rPr>
          <w:rFonts w:ascii="Times New Roman" w:hAnsi="Times New Roman" w:cs="Times New Roman"/>
          <w:bCs/>
          <w:sz w:val="28"/>
          <w:szCs w:val="28"/>
        </w:rPr>
        <w:t>оздание условий для развития</w:t>
      </w:r>
      <w:r w:rsidRPr="001E3699">
        <w:rPr>
          <w:rFonts w:ascii="Times New Roman" w:hAnsi="Times New Roman" w:cs="Times New Roman"/>
          <w:sz w:val="28"/>
          <w:szCs w:val="28"/>
        </w:rPr>
        <w:t xml:space="preserve"> системы дополнительного образования в сфере культуры в Тулунском районе.</w:t>
      </w:r>
    </w:p>
    <w:p w:rsidR="00705896" w:rsidRPr="001E3699" w:rsidRDefault="00705896" w:rsidP="001E3699">
      <w:pPr>
        <w:widowControl w:val="0"/>
        <w:spacing w:after="0" w:line="240" w:lineRule="auto"/>
        <w:ind w:firstLine="709"/>
        <w:contextualSpacing/>
        <w:jc w:val="both"/>
        <w:rPr>
          <w:rFonts w:ascii="Times New Roman" w:hAnsi="Times New Roman" w:cs="Times New Roman"/>
          <w:sz w:val="28"/>
          <w:szCs w:val="28"/>
        </w:rPr>
      </w:pPr>
      <w:r w:rsidRPr="001E3699">
        <w:rPr>
          <w:rFonts w:ascii="Times New Roman" w:hAnsi="Times New Roman" w:cs="Times New Roman"/>
          <w:sz w:val="28"/>
          <w:szCs w:val="28"/>
        </w:rPr>
        <w:t>Объем финансирования Программы составил 25466,0 тыс. руб., в том числе:</w:t>
      </w:r>
    </w:p>
    <w:p w:rsidR="00705896" w:rsidRPr="001E3699" w:rsidRDefault="00705896" w:rsidP="001E3699">
      <w:pPr>
        <w:widowControl w:val="0"/>
        <w:spacing w:after="0" w:line="240" w:lineRule="auto"/>
        <w:ind w:firstLine="709"/>
        <w:contextualSpacing/>
        <w:jc w:val="both"/>
        <w:rPr>
          <w:rFonts w:ascii="Times New Roman" w:hAnsi="Times New Roman" w:cs="Times New Roman"/>
          <w:sz w:val="28"/>
          <w:szCs w:val="28"/>
        </w:rPr>
      </w:pPr>
      <w:r w:rsidRPr="001E3699">
        <w:rPr>
          <w:rFonts w:ascii="Times New Roman" w:hAnsi="Times New Roman" w:cs="Times New Roman"/>
          <w:sz w:val="28"/>
          <w:szCs w:val="28"/>
        </w:rPr>
        <w:t>- средства областного бюджета - 2546,8 тыс. руб.;</w:t>
      </w:r>
    </w:p>
    <w:p w:rsidR="00705896" w:rsidRPr="001E3699" w:rsidRDefault="00705896" w:rsidP="001E3699">
      <w:pPr>
        <w:widowControl w:val="0"/>
        <w:spacing w:after="0" w:line="240" w:lineRule="auto"/>
        <w:ind w:firstLine="709"/>
        <w:contextualSpacing/>
        <w:jc w:val="both"/>
        <w:rPr>
          <w:rFonts w:ascii="Times New Roman" w:hAnsi="Times New Roman" w:cs="Times New Roman"/>
          <w:sz w:val="28"/>
          <w:szCs w:val="28"/>
        </w:rPr>
      </w:pPr>
      <w:r w:rsidRPr="001E3699">
        <w:rPr>
          <w:rFonts w:ascii="Times New Roman" w:hAnsi="Times New Roman" w:cs="Times New Roman"/>
          <w:sz w:val="28"/>
          <w:szCs w:val="28"/>
        </w:rPr>
        <w:t>- средства федерального бюджета – 21,0 тыс. руб.;</w:t>
      </w:r>
    </w:p>
    <w:p w:rsidR="00705896" w:rsidRPr="001E3699" w:rsidRDefault="00705896" w:rsidP="001E3699">
      <w:pPr>
        <w:widowControl w:val="0"/>
        <w:spacing w:after="0" w:line="240" w:lineRule="auto"/>
        <w:ind w:firstLine="709"/>
        <w:contextualSpacing/>
        <w:jc w:val="both"/>
        <w:rPr>
          <w:rFonts w:ascii="Times New Roman" w:hAnsi="Times New Roman" w:cs="Times New Roman"/>
          <w:sz w:val="28"/>
          <w:szCs w:val="28"/>
        </w:rPr>
      </w:pPr>
      <w:r w:rsidRPr="001E3699">
        <w:rPr>
          <w:rFonts w:ascii="Times New Roman" w:hAnsi="Times New Roman" w:cs="Times New Roman"/>
          <w:sz w:val="28"/>
          <w:szCs w:val="28"/>
        </w:rPr>
        <w:t>- средства местного бюджета - 22898,2 тыс. руб.</w:t>
      </w:r>
    </w:p>
    <w:p w:rsidR="00705896" w:rsidRPr="001E3699" w:rsidRDefault="00705896" w:rsidP="001E3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 xml:space="preserve">Исполнение Программы составило </w:t>
      </w:r>
      <w:r w:rsidRPr="001E3699">
        <w:rPr>
          <w:rFonts w:ascii="Times New Roman" w:hAnsi="Times New Roman" w:cs="Times New Roman"/>
          <w:color w:val="000000" w:themeColor="text1"/>
          <w:sz w:val="28"/>
          <w:szCs w:val="28"/>
        </w:rPr>
        <w:t>25011,6 тыс</w:t>
      </w:r>
      <w:r w:rsidRPr="001E3699">
        <w:rPr>
          <w:rFonts w:ascii="Times New Roman" w:hAnsi="Times New Roman" w:cs="Times New Roman"/>
          <w:sz w:val="28"/>
          <w:szCs w:val="28"/>
        </w:rPr>
        <w:t>. руб. или 98,2 %.</w:t>
      </w:r>
    </w:p>
    <w:p w:rsidR="00665E51" w:rsidRPr="001E3699" w:rsidRDefault="00705896" w:rsidP="001E3699">
      <w:pPr>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lastRenderedPageBreak/>
        <w:t>Неисполнение Программы в 2017 году обусловлено текущей задолженностью по выплате заработной платы работникам учреждений культуры Тулунского муниципального района, выплата которой осуществлена в январе 2018 года.</w:t>
      </w:r>
      <w:r w:rsidR="00665E51" w:rsidRPr="001E3699">
        <w:rPr>
          <w:rFonts w:ascii="Times New Roman" w:hAnsi="Times New Roman" w:cs="Times New Roman"/>
          <w:sz w:val="28"/>
          <w:szCs w:val="28"/>
        </w:rPr>
        <w:t xml:space="preserve"> </w:t>
      </w:r>
    </w:p>
    <w:p w:rsidR="000949FA" w:rsidRPr="001E3699" w:rsidRDefault="000949FA" w:rsidP="001E3699">
      <w:pPr>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Расходы на заработную плату и содержание учреждений культуры составили 20817,2 тыс. руб., что составляет 83,2</w:t>
      </w:r>
      <w:r w:rsidR="00E22517">
        <w:rPr>
          <w:rFonts w:ascii="Times New Roman" w:hAnsi="Times New Roman" w:cs="Times New Roman"/>
          <w:sz w:val="28"/>
          <w:szCs w:val="28"/>
        </w:rPr>
        <w:t xml:space="preserve"> </w:t>
      </w:r>
      <w:r w:rsidRPr="001E3699">
        <w:rPr>
          <w:rFonts w:ascii="Times New Roman" w:hAnsi="Times New Roman" w:cs="Times New Roman"/>
          <w:sz w:val="28"/>
          <w:szCs w:val="28"/>
        </w:rPr>
        <w:t>% от общего объема финансирования Программы. Уровень средней заработной платы работников учреждений дополнительного образования составил 30137,0 руб. (100</w:t>
      </w:r>
      <w:r w:rsidR="00E22517">
        <w:rPr>
          <w:rFonts w:ascii="Times New Roman" w:hAnsi="Times New Roman" w:cs="Times New Roman"/>
          <w:sz w:val="28"/>
          <w:szCs w:val="28"/>
        </w:rPr>
        <w:t xml:space="preserve"> </w:t>
      </w:r>
      <w:r w:rsidRPr="001E3699">
        <w:rPr>
          <w:rFonts w:ascii="Times New Roman" w:hAnsi="Times New Roman" w:cs="Times New Roman"/>
          <w:sz w:val="28"/>
          <w:szCs w:val="28"/>
        </w:rPr>
        <w:t>% выполнение показателя «дорожной карты»), работников учреждений клубного типа - 25849,36 руб. (+ 0,66 руб. к показателю «дорожной карты»).</w:t>
      </w:r>
    </w:p>
    <w:p w:rsidR="005E21EF" w:rsidRPr="001E3699" w:rsidRDefault="00705896" w:rsidP="001E3699">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Для решения поставленных</w:t>
      </w:r>
      <w:r w:rsidR="005E21EF" w:rsidRPr="001E3699">
        <w:rPr>
          <w:rFonts w:ascii="Times New Roman" w:hAnsi="Times New Roman" w:cs="Times New Roman"/>
          <w:sz w:val="28"/>
          <w:szCs w:val="28"/>
        </w:rPr>
        <w:t xml:space="preserve"> задач за отчетный период в рамках Программы осуществлялась реализация 11 мероприятий.</w:t>
      </w:r>
    </w:p>
    <w:p w:rsidR="00665E51" w:rsidRPr="001E3699" w:rsidRDefault="00441E92" w:rsidP="001E3699">
      <w:pPr>
        <w:spacing w:after="0" w:line="240" w:lineRule="auto"/>
        <w:ind w:firstLine="709"/>
        <w:jc w:val="both"/>
        <w:rPr>
          <w:rFonts w:ascii="Times New Roman" w:hAnsi="Times New Roman" w:cs="Times New Roman"/>
          <w:sz w:val="28"/>
          <w:szCs w:val="28"/>
        </w:rPr>
      </w:pPr>
      <w:proofErr w:type="gramStart"/>
      <w:r w:rsidRPr="001E3699">
        <w:rPr>
          <w:rFonts w:ascii="Times New Roman" w:hAnsi="Times New Roman" w:cs="Times New Roman"/>
          <w:sz w:val="28"/>
          <w:szCs w:val="28"/>
        </w:rPr>
        <w:t xml:space="preserve">На укрепление материально-технической базы учреждений и комплектование книжных фондов библиотек </w:t>
      </w:r>
      <w:r w:rsidR="00BB7993" w:rsidRPr="001E3699">
        <w:rPr>
          <w:rFonts w:ascii="Times New Roman" w:hAnsi="Times New Roman" w:cs="Times New Roman"/>
          <w:sz w:val="28"/>
          <w:szCs w:val="28"/>
        </w:rPr>
        <w:t>в рамках реализации Подпрограммы «</w:t>
      </w:r>
      <w:r w:rsidR="0072231D" w:rsidRPr="001E3699">
        <w:rPr>
          <w:rFonts w:ascii="Times New Roman" w:hAnsi="Times New Roman" w:cs="Times New Roman"/>
          <w:sz w:val="28"/>
          <w:szCs w:val="28"/>
        </w:rPr>
        <w:t xml:space="preserve">Организация досуга жителей Тулунского района, поддержка и развитие жанров традиционного народного творчества» на 2017-2021 </w:t>
      </w:r>
      <w:r w:rsidR="0072231D" w:rsidRPr="001E3699">
        <w:rPr>
          <w:rFonts w:ascii="Times New Roman" w:hAnsi="Times New Roman" w:cs="Times New Roman"/>
          <w:color w:val="000000" w:themeColor="text1"/>
          <w:sz w:val="28"/>
          <w:szCs w:val="28"/>
        </w:rPr>
        <w:t>годы</w:t>
      </w:r>
      <w:r w:rsidR="00BB7993" w:rsidRPr="001E3699">
        <w:rPr>
          <w:rFonts w:ascii="Times New Roman" w:hAnsi="Times New Roman" w:cs="Times New Roman"/>
          <w:color w:val="000000" w:themeColor="text1"/>
          <w:sz w:val="28"/>
          <w:szCs w:val="28"/>
        </w:rPr>
        <w:t xml:space="preserve"> </w:t>
      </w:r>
      <w:r w:rsidRPr="001E3699">
        <w:rPr>
          <w:rFonts w:ascii="Times New Roman" w:hAnsi="Times New Roman" w:cs="Times New Roman"/>
          <w:color w:val="000000" w:themeColor="text1"/>
          <w:sz w:val="28"/>
          <w:szCs w:val="28"/>
        </w:rPr>
        <w:t>направлено 3</w:t>
      </w:r>
      <w:r w:rsidR="00665E51" w:rsidRPr="001E3699">
        <w:rPr>
          <w:rFonts w:ascii="Times New Roman" w:hAnsi="Times New Roman" w:cs="Times New Roman"/>
          <w:color w:val="000000" w:themeColor="text1"/>
          <w:sz w:val="28"/>
          <w:szCs w:val="28"/>
        </w:rPr>
        <w:t>768,2 тыс.</w:t>
      </w:r>
      <w:r w:rsidR="00665E51" w:rsidRPr="001E3699">
        <w:rPr>
          <w:rFonts w:ascii="Times New Roman" w:hAnsi="Times New Roman" w:cs="Times New Roman"/>
          <w:sz w:val="28"/>
          <w:szCs w:val="28"/>
        </w:rPr>
        <w:t xml:space="preserve"> руб., в том числе </w:t>
      </w:r>
      <w:r w:rsidRPr="001E3699">
        <w:rPr>
          <w:rFonts w:ascii="Times New Roman" w:hAnsi="Times New Roman" w:cs="Times New Roman"/>
          <w:sz w:val="28"/>
          <w:szCs w:val="28"/>
        </w:rPr>
        <w:t>832</w:t>
      </w:r>
      <w:r w:rsidR="00665E51" w:rsidRPr="001E3699">
        <w:rPr>
          <w:rFonts w:ascii="Times New Roman" w:hAnsi="Times New Roman" w:cs="Times New Roman"/>
          <w:sz w:val="28"/>
          <w:szCs w:val="28"/>
        </w:rPr>
        <w:t>,1 тыс</w:t>
      </w:r>
      <w:r w:rsidRPr="001E3699">
        <w:rPr>
          <w:rFonts w:ascii="Times New Roman" w:hAnsi="Times New Roman" w:cs="Times New Roman"/>
          <w:sz w:val="28"/>
          <w:szCs w:val="28"/>
        </w:rPr>
        <w:t xml:space="preserve">. руб. из средств областного бюджета </w:t>
      </w:r>
      <w:r w:rsidR="00BB7993" w:rsidRPr="001E3699">
        <w:rPr>
          <w:rFonts w:ascii="Times New Roman" w:hAnsi="Times New Roman" w:cs="Times New Roman"/>
          <w:sz w:val="28"/>
          <w:szCs w:val="28"/>
        </w:rPr>
        <w:t>в</w:t>
      </w:r>
      <w:r w:rsidRPr="001E3699">
        <w:rPr>
          <w:rFonts w:ascii="Times New Roman" w:hAnsi="Times New Roman" w:cs="Times New Roman"/>
          <w:sz w:val="28"/>
          <w:szCs w:val="28"/>
        </w:rPr>
        <w:t xml:space="preserve"> МКУК «Центр ремесел» Тулунского муниципального района </w:t>
      </w:r>
      <w:r w:rsidR="00BB7993" w:rsidRPr="001E3699">
        <w:rPr>
          <w:rFonts w:ascii="Times New Roman" w:hAnsi="Times New Roman" w:cs="Times New Roman"/>
          <w:sz w:val="28"/>
          <w:szCs w:val="28"/>
        </w:rPr>
        <w:t>п</w:t>
      </w:r>
      <w:r w:rsidRPr="001E3699">
        <w:rPr>
          <w:rFonts w:ascii="Times New Roman" w:hAnsi="Times New Roman" w:cs="Times New Roman"/>
          <w:sz w:val="28"/>
          <w:szCs w:val="28"/>
        </w:rPr>
        <w:t>риобретены звуковая аппаратура, компьютерная техника, осветительные приборы, деревообрабатывающие станки.</w:t>
      </w:r>
      <w:r w:rsidR="000949FA" w:rsidRPr="001E3699">
        <w:rPr>
          <w:rFonts w:ascii="Times New Roman" w:hAnsi="Times New Roman" w:cs="Times New Roman"/>
          <w:sz w:val="28"/>
          <w:szCs w:val="28"/>
        </w:rPr>
        <w:t xml:space="preserve"> 15,1</w:t>
      </w:r>
      <w:proofErr w:type="gramEnd"/>
      <w:r w:rsidR="00E22517">
        <w:rPr>
          <w:rFonts w:ascii="Times New Roman" w:hAnsi="Times New Roman" w:cs="Times New Roman"/>
          <w:sz w:val="28"/>
          <w:szCs w:val="28"/>
        </w:rPr>
        <w:t xml:space="preserve"> </w:t>
      </w:r>
      <w:r w:rsidR="000949FA" w:rsidRPr="001E3699">
        <w:rPr>
          <w:rFonts w:ascii="Times New Roman" w:hAnsi="Times New Roman" w:cs="Times New Roman"/>
          <w:sz w:val="28"/>
          <w:szCs w:val="28"/>
        </w:rPr>
        <w:t xml:space="preserve">% от общего объема финансирования Программы. </w:t>
      </w:r>
    </w:p>
    <w:p w:rsidR="00665E51" w:rsidRPr="001E3699" w:rsidRDefault="00665E51" w:rsidP="001E3699">
      <w:pPr>
        <w:spacing w:after="0" w:line="240" w:lineRule="auto"/>
        <w:ind w:firstLine="709"/>
        <w:contextualSpacing/>
        <w:jc w:val="both"/>
        <w:rPr>
          <w:rFonts w:ascii="Times New Roman" w:hAnsi="Times New Roman" w:cs="Times New Roman"/>
          <w:sz w:val="28"/>
          <w:szCs w:val="28"/>
        </w:rPr>
      </w:pPr>
      <w:r w:rsidRPr="001E3699">
        <w:rPr>
          <w:rFonts w:ascii="Times New Roman" w:hAnsi="Times New Roman" w:cs="Times New Roman"/>
          <w:sz w:val="28"/>
          <w:szCs w:val="28"/>
        </w:rPr>
        <w:t xml:space="preserve">Для обеспечения гастрольной деятельности, </w:t>
      </w:r>
      <w:proofErr w:type="spellStart"/>
      <w:r w:rsidRPr="001E3699">
        <w:rPr>
          <w:rFonts w:ascii="Times New Roman" w:hAnsi="Times New Roman" w:cs="Times New Roman"/>
          <w:sz w:val="28"/>
          <w:szCs w:val="28"/>
        </w:rPr>
        <w:t>культурно-досугового</w:t>
      </w:r>
      <w:proofErr w:type="spellEnd"/>
      <w:r w:rsidRPr="001E3699">
        <w:rPr>
          <w:rFonts w:ascii="Times New Roman" w:hAnsi="Times New Roman" w:cs="Times New Roman"/>
          <w:sz w:val="28"/>
          <w:szCs w:val="28"/>
        </w:rPr>
        <w:t xml:space="preserve"> обслуживания населенных пунктов, не имеющих стационарных учреждений культуры, доставки сборных команд района к местам спортивных соревнований </w:t>
      </w:r>
      <w:r w:rsidR="000F7272" w:rsidRPr="001E3699">
        <w:rPr>
          <w:rFonts w:ascii="Times New Roman" w:hAnsi="Times New Roman" w:cs="Times New Roman"/>
          <w:sz w:val="28"/>
          <w:szCs w:val="28"/>
        </w:rPr>
        <w:t>приобретен</w:t>
      </w:r>
      <w:r w:rsidRPr="001E3699">
        <w:rPr>
          <w:rFonts w:ascii="Times New Roman" w:hAnsi="Times New Roman" w:cs="Times New Roman"/>
          <w:sz w:val="28"/>
          <w:szCs w:val="28"/>
        </w:rPr>
        <w:t xml:space="preserve"> 20-местный автобус «Мерседес» (2470,0 тыс. руб.).</w:t>
      </w:r>
    </w:p>
    <w:p w:rsidR="00665E51" w:rsidRPr="001E3699" w:rsidRDefault="00665E51" w:rsidP="001E3699">
      <w:pPr>
        <w:spacing w:after="0" w:line="240" w:lineRule="auto"/>
        <w:ind w:firstLine="709"/>
        <w:contextualSpacing/>
        <w:jc w:val="both"/>
        <w:rPr>
          <w:rFonts w:ascii="Times New Roman" w:hAnsi="Times New Roman" w:cs="Times New Roman"/>
          <w:sz w:val="28"/>
          <w:szCs w:val="28"/>
        </w:rPr>
      </w:pPr>
      <w:r w:rsidRPr="001E3699">
        <w:rPr>
          <w:rFonts w:ascii="Times New Roman" w:hAnsi="Times New Roman" w:cs="Times New Roman"/>
          <w:sz w:val="28"/>
          <w:szCs w:val="28"/>
        </w:rPr>
        <w:t xml:space="preserve">На проведение районных культурно-досуговых мероприятий, мероприятий, направленных на повышение </w:t>
      </w:r>
      <w:proofErr w:type="gramStart"/>
      <w:r w:rsidRPr="001E3699">
        <w:rPr>
          <w:rFonts w:ascii="Times New Roman" w:hAnsi="Times New Roman" w:cs="Times New Roman"/>
          <w:sz w:val="28"/>
          <w:szCs w:val="28"/>
        </w:rPr>
        <w:t>уровня квалификации кадров учреждений культуры района</w:t>
      </w:r>
      <w:proofErr w:type="gramEnd"/>
      <w:r w:rsidRPr="001E3699">
        <w:rPr>
          <w:rFonts w:ascii="Times New Roman" w:hAnsi="Times New Roman" w:cs="Times New Roman"/>
          <w:sz w:val="28"/>
          <w:szCs w:val="28"/>
        </w:rPr>
        <w:t xml:space="preserve"> направлено 426,3 </w:t>
      </w:r>
      <w:r w:rsidR="000949FA" w:rsidRPr="001E3699">
        <w:rPr>
          <w:rFonts w:ascii="Times New Roman" w:hAnsi="Times New Roman" w:cs="Times New Roman"/>
          <w:sz w:val="28"/>
          <w:szCs w:val="28"/>
        </w:rPr>
        <w:t>тыс. руб. (1,7</w:t>
      </w:r>
      <w:r w:rsidR="00E22517">
        <w:rPr>
          <w:rFonts w:ascii="Times New Roman" w:hAnsi="Times New Roman" w:cs="Times New Roman"/>
          <w:sz w:val="28"/>
          <w:szCs w:val="28"/>
        </w:rPr>
        <w:t xml:space="preserve"> </w:t>
      </w:r>
      <w:r w:rsidR="000949FA" w:rsidRPr="001E3699">
        <w:rPr>
          <w:rFonts w:ascii="Times New Roman" w:hAnsi="Times New Roman" w:cs="Times New Roman"/>
          <w:sz w:val="28"/>
          <w:szCs w:val="28"/>
        </w:rPr>
        <w:t>% от общего объема финансирования П</w:t>
      </w:r>
      <w:r w:rsidRPr="001E3699">
        <w:rPr>
          <w:rFonts w:ascii="Times New Roman" w:hAnsi="Times New Roman" w:cs="Times New Roman"/>
          <w:sz w:val="28"/>
          <w:szCs w:val="28"/>
        </w:rPr>
        <w:t xml:space="preserve">рограммы). </w:t>
      </w:r>
    </w:p>
    <w:p w:rsidR="00665E51" w:rsidRPr="001E3699" w:rsidRDefault="00665E51" w:rsidP="001E3699">
      <w:pPr>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Проведены все запланированные мероприятия.</w:t>
      </w:r>
    </w:p>
    <w:p w:rsidR="00DD0BC3" w:rsidRPr="001E3699" w:rsidRDefault="009C54C6" w:rsidP="001E3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 xml:space="preserve">Целевые показатели </w:t>
      </w:r>
      <w:r w:rsidR="00F47E5D" w:rsidRPr="001E3699">
        <w:rPr>
          <w:rFonts w:ascii="Times New Roman" w:hAnsi="Times New Roman" w:cs="Times New Roman"/>
          <w:sz w:val="28"/>
          <w:szCs w:val="28"/>
        </w:rPr>
        <w:t>П</w:t>
      </w:r>
      <w:r w:rsidRPr="001E3699">
        <w:rPr>
          <w:rFonts w:ascii="Times New Roman" w:hAnsi="Times New Roman" w:cs="Times New Roman"/>
          <w:sz w:val="28"/>
          <w:szCs w:val="28"/>
        </w:rPr>
        <w:t>рограммы за 2017 год выполнены</w:t>
      </w:r>
      <w:r w:rsidR="00DD0BC3" w:rsidRPr="001E3699">
        <w:rPr>
          <w:rFonts w:ascii="Times New Roman" w:hAnsi="Times New Roman" w:cs="Times New Roman"/>
          <w:sz w:val="28"/>
          <w:szCs w:val="28"/>
        </w:rPr>
        <w:t>.</w:t>
      </w:r>
    </w:p>
    <w:p w:rsidR="004C1D75" w:rsidRPr="001E3699" w:rsidRDefault="001122B7" w:rsidP="001E3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 xml:space="preserve">Критерий оценки эффективности </w:t>
      </w:r>
      <w:r w:rsidR="00F47E5D" w:rsidRPr="001E3699">
        <w:rPr>
          <w:rFonts w:ascii="Times New Roman" w:hAnsi="Times New Roman" w:cs="Times New Roman"/>
          <w:sz w:val="28"/>
          <w:szCs w:val="28"/>
        </w:rPr>
        <w:t>П</w:t>
      </w:r>
      <w:r w:rsidRPr="001E3699">
        <w:rPr>
          <w:rFonts w:ascii="Times New Roman" w:hAnsi="Times New Roman" w:cs="Times New Roman"/>
          <w:sz w:val="28"/>
          <w:szCs w:val="28"/>
        </w:rPr>
        <w:t>р</w:t>
      </w:r>
      <w:r w:rsidR="00D02E42" w:rsidRPr="001E3699">
        <w:rPr>
          <w:rFonts w:ascii="Times New Roman" w:hAnsi="Times New Roman" w:cs="Times New Roman"/>
          <w:sz w:val="28"/>
          <w:szCs w:val="28"/>
        </w:rPr>
        <w:t>ограммы составил 1,0</w:t>
      </w:r>
      <w:r w:rsidR="000B2551" w:rsidRPr="001E3699">
        <w:rPr>
          <w:rFonts w:ascii="Times New Roman" w:hAnsi="Times New Roman" w:cs="Times New Roman"/>
          <w:sz w:val="28"/>
          <w:szCs w:val="28"/>
        </w:rPr>
        <w:t xml:space="preserve">. </w:t>
      </w:r>
    </w:p>
    <w:p w:rsidR="001122B7" w:rsidRPr="001E3699" w:rsidRDefault="000B2551" w:rsidP="001E3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Программа является эффективной.</w:t>
      </w:r>
    </w:p>
    <w:p w:rsidR="001C4C7E" w:rsidRPr="001E3699" w:rsidRDefault="001C4C7E" w:rsidP="001E3699">
      <w:pPr>
        <w:widowControl w:val="0"/>
        <w:spacing w:after="0" w:line="240" w:lineRule="auto"/>
        <w:ind w:firstLine="709"/>
        <w:jc w:val="center"/>
        <w:rPr>
          <w:rFonts w:ascii="Times New Roman" w:hAnsi="Times New Roman" w:cs="Times New Roman"/>
          <w:i/>
          <w:sz w:val="28"/>
          <w:szCs w:val="28"/>
        </w:rPr>
      </w:pPr>
    </w:p>
    <w:p w:rsidR="00D02E42" w:rsidRPr="004E016B" w:rsidRDefault="00E22517" w:rsidP="004E016B">
      <w:pPr>
        <w:widowControl w:val="0"/>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rPr>
        <w:t xml:space="preserve">3. </w:t>
      </w:r>
      <w:r w:rsidR="00F72498" w:rsidRPr="00E22517">
        <w:rPr>
          <w:rFonts w:ascii="Times New Roman" w:hAnsi="Times New Roman" w:cs="Times New Roman"/>
          <w:b/>
          <w:sz w:val="28"/>
          <w:szCs w:val="28"/>
        </w:rPr>
        <w:t>МП</w:t>
      </w:r>
      <w:r w:rsidR="00A0030E" w:rsidRPr="00E22517">
        <w:rPr>
          <w:rFonts w:ascii="Times New Roman" w:hAnsi="Times New Roman" w:cs="Times New Roman"/>
          <w:b/>
          <w:sz w:val="28"/>
          <w:szCs w:val="28"/>
        </w:rPr>
        <w:t xml:space="preserve"> </w:t>
      </w:r>
      <w:r w:rsidR="00D02E42" w:rsidRPr="00E22517">
        <w:rPr>
          <w:rFonts w:ascii="Times New Roman" w:hAnsi="Times New Roman" w:cs="Times New Roman"/>
          <w:b/>
          <w:sz w:val="28"/>
          <w:szCs w:val="28"/>
        </w:rPr>
        <w:t>«</w:t>
      </w:r>
      <w:r w:rsidR="00BF4262" w:rsidRPr="00E22517">
        <w:rPr>
          <w:rFonts w:ascii="Times New Roman" w:hAnsi="Times New Roman" w:cs="Times New Roman"/>
          <w:b/>
          <w:sz w:val="28"/>
          <w:szCs w:val="28"/>
        </w:rPr>
        <w:t>Развитие физической культуры и спорта, молод</w:t>
      </w:r>
      <w:r w:rsidR="00AF013B" w:rsidRPr="00E22517">
        <w:rPr>
          <w:rFonts w:ascii="Times New Roman" w:hAnsi="Times New Roman" w:cs="Times New Roman"/>
          <w:b/>
          <w:sz w:val="28"/>
          <w:szCs w:val="28"/>
        </w:rPr>
        <w:t>е</w:t>
      </w:r>
      <w:r w:rsidR="00BF4262" w:rsidRPr="00E22517">
        <w:rPr>
          <w:rFonts w:ascii="Times New Roman" w:hAnsi="Times New Roman" w:cs="Times New Roman"/>
          <w:b/>
          <w:sz w:val="28"/>
          <w:szCs w:val="28"/>
        </w:rPr>
        <w:t>жной политики, формирование здорового и безопасного образа жизни на территории Тулунского муниципального района» на 2017-2021 годы</w:t>
      </w:r>
      <w:r w:rsidR="00AF013B" w:rsidRPr="00E22517">
        <w:rPr>
          <w:rFonts w:ascii="Times New Roman" w:hAnsi="Times New Roman" w:cs="Times New Roman"/>
          <w:b/>
          <w:sz w:val="28"/>
          <w:szCs w:val="28"/>
        </w:rPr>
        <w:t xml:space="preserve"> </w:t>
      </w:r>
      <w:r w:rsidR="007F7125" w:rsidRPr="004E016B">
        <w:rPr>
          <w:rFonts w:ascii="Times New Roman" w:hAnsi="Times New Roman" w:cs="Times New Roman"/>
          <w:sz w:val="28"/>
          <w:szCs w:val="28"/>
        </w:rPr>
        <w:t>(далее</w:t>
      </w:r>
      <w:r w:rsidR="00A0030E" w:rsidRPr="004E016B">
        <w:rPr>
          <w:rFonts w:ascii="Times New Roman" w:hAnsi="Times New Roman" w:cs="Times New Roman"/>
          <w:sz w:val="28"/>
          <w:szCs w:val="28"/>
        </w:rPr>
        <w:t xml:space="preserve"> </w:t>
      </w:r>
      <w:r w:rsidRPr="004E016B">
        <w:rPr>
          <w:rFonts w:ascii="Times New Roman" w:hAnsi="Times New Roman" w:cs="Times New Roman"/>
          <w:sz w:val="28"/>
          <w:szCs w:val="28"/>
        </w:rPr>
        <w:t>-</w:t>
      </w:r>
      <w:r w:rsidR="00A0030E" w:rsidRPr="004E016B">
        <w:rPr>
          <w:rFonts w:ascii="Times New Roman" w:hAnsi="Times New Roman" w:cs="Times New Roman"/>
          <w:sz w:val="28"/>
          <w:szCs w:val="28"/>
        </w:rPr>
        <w:t xml:space="preserve"> </w:t>
      </w:r>
      <w:r w:rsidR="007F7125" w:rsidRPr="004E016B">
        <w:rPr>
          <w:rFonts w:ascii="Times New Roman" w:hAnsi="Times New Roman" w:cs="Times New Roman"/>
          <w:sz w:val="28"/>
          <w:szCs w:val="28"/>
        </w:rPr>
        <w:t>Программа)</w:t>
      </w:r>
    </w:p>
    <w:p w:rsidR="00E22517" w:rsidRPr="001E3699" w:rsidRDefault="00E22517" w:rsidP="001E3699">
      <w:pPr>
        <w:pStyle w:val="a5"/>
        <w:widowControl w:val="0"/>
        <w:spacing w:after="0" w:line="240" w:lineRule="auto"/>
        <w:ind w:left="0" w:firstLine="709"/>
        <w:jc w:val="center"/>
        <w:rPr>
          <w:rFonts w:ascii="Times New Roman" w:hAnsi="Times New Roman" w:cs="Times New Roman"/>
          <w:sz w:val="28"/>
          <w:szCs w:val="28"/>
        </w:rPr>
      </w:pPr>
    </w:p>
    <w:p w:rsidR="00BF4262" w:rsidRPr="001E3699" w:rsidRDefault="00AF013B" w:rsidP="001E3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П</w:t>
      </w:r>
      <w:r w:rsidR="00BF4262" w:rsidRPr="001E3699">
        <w:rPr>
          <w:rFonts w:ascii="Times New Roman" w:hAnsi="Times New Roman" w:cs="Times New Roman"/>
          <w:sz w:val="28"/>
          <w:szCs w:val="28"/>
        </w:rPr>
        <w:t xml:space="preserve">рограмма утверждена постановлением </w:t>
      </w:r>
      <w:r w:rsidRPr="001E3699">
        <w:rPr>
          <w:rFonts w:ascii="Times New Roman" w:hAnsi="Times New Roman" w:cs="Times New Roman"/>
          <w:sz w:val="28"/>
          <w:szCs w:val="28"/>
        </w:rPr>
        <w:t>А</w:t>
      </w:r>
      <w:r w:rsidR="00BF4262" w:rsidRPr="001E3699">
        <w:rPr>
          <w:rFonts w:ascii="Times New Roman" w:hAnsi="Times New Roman" w:cs="Times New Roman"/>
          <w:sz w:val="28"/>
          <w:szCs w:val="28"/>
        </w:rPr>
        <w:t>дминистрации Тулунского муниципального района от 11.11.2016 г. № 131-пг, о</w:t>
      </w:r>
      <w:r w:rsidR="00BF4262" w:rsidRPr="001E3699">
        <w:rPr>
          <w:rFonts w:ascii="Times New Roman" w:hAnsi="Times New Roman" w:cs="Times New Roman"/>
          <w:color w:val="000000"/>
          <w:sz w:val="28"/>
          <w:szCs w:val="28"/>
        </w:rPr>
        <w:t xml:space="preserve">тветственным исполнителем </w:t>
      </w:r>
      <w:r w:rsidR="007F7125" w:rsidRPr="001E3699">
        <w:rPr>
          <w:rFonts w:ascii="Times New Roman" w:hAnsi="Times New Roman" w:cs="Times New Roman"/>
          <w:color w:val="000000"/>
          <w:sz w:val="28"/>
          <w:szCs w:val="28"/>
        </w:rPr>
        <w:t>которой</w:t>
      </w:r>
      <w:r w:rsidRPr="001E3699">
        <w:rPr>
          <w:rFonts w:ascii="Times New Roman" w:hAnsi="Times New Roman" w:cs="Times New Roman"/>
          <w:color w:val="000000"/>
          <w:sz w:val="28"/>
          <w:szCs w:val="28"/>
        </w:rPr>
        <w:t xml:space="preserve"> является </w:t>
      </w:r>
      <w:r w:rsidR="00636917" w:rsidRPr="001E3699">
        <w:rPr>
          <w:rFonts w:ascii="Times New Roman" w:hAnsi="Times New Roman" w:cs="Times New Roman"/>
          <w:color w:val="000000"/>
          <w:sz w:val="28"/>
          <w:szCs w:val="28"/>
        </w:rPr>
        <w:t>Комитет</w:t>
      </w:r>
      <w:r w:rsidR="00BF4262" w:rsidRPr="001E3699">
        <w:rPr>
          <w:rFonts w:ascii="Times New Roman" w:hAnsi="Times New Roman" w:cs="Times New Roman"/>
          <w:sz w:val="28"/>
          <w:szCs w:val="28"/>
        </w:rPr>
        <w:t xml:space="preserve"> по культуре, молодежной политике и спорту администрации Тулунского муниципального района</w:t>
      </w:r>
      <w:r w:rsidRPr="001E3699">
        <w:rPr>
          <w:rFonts w:ascii="Times New Roman" w:hAnsi="Times New Roman" w:cs="Times New Roman"/>
          <w:sz w:val="28"/>
          <w:szCs w:val="28"/>
        </w:rPr>
        <w:t xml:space="preserve">, Программа </w:t>
      </w:r>
      <w:r w:rsidR="00BF4262" w:rsidRPr="001E3699">
        <w:rPr>
          <w:rFonts w:ascii="Times New Roman" w:hAnsi="Times New Roman" w:cs="Times New Roman"/>
          <w:sz w:val="28"/>
          <w:szCs w:val="28"/>
        </w:rPr>
        <w:t>включает в себя четыре подпрограммы.</w:t>
      </w:r>
    </w:p>
    <w:p w:rsidR="00D02E42" w:rsidRPr="001E3699" w:rsidRDefault="00BF4262" w:rsidP="001E3699">
      <w:pPr>
        <w:widowControl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 xml:space="preserve">Целью </w:t>
      </w:r>
      <w:r w:rsidR="00AF013B" w:rsidRPr="001E3699">
        <w:rPr>
          <w:rFonts w:ascii="Times New Roman" w:hAnsi="Times New Roman" w:cs="Times New Roman"/>
          <w:sz w:val="28"/>
          <w:szCs w:val="28"/>
        </w:rPr>
        <w:t>Пр</w:t>
      </w:r>
      <w:r w:rsidRPr="001E3699">
        <w:rPr>
          <w:rFonts w:ascii="Times New Roman" w:hAnsi="Times New Roman" w:cs="Times New Roman"/>
          <w:sz w:val="28"/>
          <w:szCs w:val="28"/>
        </w:rPr>
        <w:t>ограммы является</w:t>
      </w:r>
      <w:r w:rsidR="00AF013B" w:rsidRPr="001E3699">
        <w:rPr>
          <w:rFonts w:ascii="Times New Roman" w:hAnsi="Times New Roman" w:cs="Times New Roman"/>
          <w:sz w:val="28"/>
          <w:szCs w:val="28"/>
        </w:rPr>
        <w:t xml:space="preserve"> с</w:t>
      </w:r>
      <w:r w:rsidRPr="001E3699">
        <w:rPr>
          <w:rFonts w:ascii="Times New Roman" w:hAnsi="Times New Roman" w:cs="Times New Roman"/>
          <w:sz w:val="28"/>
          <w:szCs w:val="28"/>
        </w:rPr>
        <w:t>оздание условий для развития физической культуры и спорта, молодежной политики на территории Тулунского района.</w:t>
      </w:r>
    </w:p>
    <w:p w:rsidR="00EC7246" w:rsidRPr="001E3699" w:rsidRDefault="00EC7246" w:rsidP="001E369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3699">
        <w:rPr>
          <w:rFonts w:ascii="Times New Roman" w:hAnsi="Times New Roman" w:cs="Times New Roman"/>
          <w:color w:val="000000" w:themeColor="text1"/>
          <w:sz w:val="28"/>
          <w:szCs w:val="28"/>
        </w:rPr>
        <w:t xml:space="preserve">Для достижения цели Программой в 2017 году было предусмотрено решение </w:t>
      </w:r>
      <w:r w:rsidRPr="001E3699">
        <w:rPr>
          <w:rFonts w:ascii="Times New Roman" w:hAnsi="Times New Roman" w:cs="Times New Roman"/>
          <w:color w:val="000000" w:themeColor="text1"/>
          <w:sz w:val="28"/>
          <w:szCs w:val="28"/>
        </w:rPr>
        <w:lastRenderedPageBreak/>
        <w:t>4</w:t>
      </w:r>
      <w:r w:rsidRPr="00E22517">
        <w:rPr>
          <w:rFonts w:ascii="Times New Roman" w:hAnsi="Times New Roman" w:cs="Times New Roman"/>
          <w:color w:val="000000" w:themeColor="text1"/>
          <w:sz w:val="28"/>
          <w:szCs w:val="28"/>
        </w:rPr>
        <w:t>-х задач, таких</w:t>
      </w:r>
      <w:r w:rsidRPr="001E3699">
        <w:rPr>
          <w:rFonts w:ascii="Times New Roman" w:hAnsi="Times New Roman" w:cs="Times New Roman"/>
          <w:color w:val="000000" w:themeColor="text1"/>
          <w:sz w:val="28"/>
          <w:szCs w:val="28"/>
        </w:rPr>
        <w:t xml:space="preserve"> как:</w:t>
      </w:r>
    </w:p>
    <w:p w:rsidR="00EC7246" w:rsidRPr="001E3699" w:rsidRDefault="00EC7246" w:rsidP="001E3699">
      <w:pPr>
        <w:spacing w:after="0" w:line="240" w:lineRule="auto"/>
        <w:ind w:firstLine="709"/>
        <w:jc w:val="both"/>
        <w:rPr>
          <w:rFonts w:ascii="Times New Roman" w:eastAsiaTheme="minorEastAsia" w:hAnsi="Times New Roman" w:cs="Times New Roman"/>
          <w:sz w:val="28"/>
          <w:szCs w:val="28"/>
        </w:rPr>
      </w:pPr>
      <w:r w:rsidRPr="001E3699">
        <w:rPr>
          <w:rFonts w:ascii="Times New Roman" w:eastAsiaTheme="minorEastAsia" w:hAnsi="Times New Roman" w:cs="Times New Roman"/>
          <w:sz w:val="28"/>
          <w:szCs w:val="28"/>
        </w:rPr>
        <w:t>1.</w:t>
      </w:r>
      <w:r w:rsidR="00E22517">
        <w:rPr>
          <w:rFonts w:ascii="Times New Roman" w:eastAsiaTheme="minorEastAsia" w:hAnsi="Times New Roman" w:cs="Times New Roman"/>
          <w:sz w:val="28"/>
          <w:szCs w:val="28"/>
        </w:rPr>
        <w:t xml:space="preserve"> </w:t>
      </w:r>
      <w:r w:rsidRPr="001E3699">
        <w:rPr>
          <w:rFonts w:ascii="Times New Roman" w:eastAsiaTheme="minorEastAsia" w:hAnsi="Times New Roman" w:cs="Times New Roman"/>
          <w:sz w:val="28"/>
          <w:szCs w:val="28"/>
        </w:rPr>
        <w:t>Развитие системы физкультурно-оздоровительных услуг, предоставляемых населению Тулунского муниципального района;</w:t>
      </w:r>
    </w:p>
    <w:p w:rsidR="00EC7246" w:rsidRPr="001E3699" w:rsidRDefault="00EC7246" w:rsidP="001E3699">
      <w:pPr>
        <w:spacing w:after="0" w:line="240" w:lineRule="auto"/>
        <w:ind w:firstLine="709"/>
        <w:jc w:val="both"/>
        <w:rPr>
          <w:rFonts w:ascii="Times New Roman" w:eastAsiaTheme="minorEastAsia" w:hAnsi="Times New Roman" w:cs="Times New Roman"/>
          <w:sz w:val="28"/>
          <w:szCs w:val="28"/>
        </w:rPr>
      </w:pPr>
      <w:r w:rsidRPr="001E3699">
        <w:rPr>
          <w:rFonts w:ascii="Times New Roman" w:eastAsiaTheme="minorEastAsia" w:hAnsi="Times New Roman" w:cs="Times New Roman"/>
          <w:sz w:val="28"/>
          <w:szCs w:val="28"/>
        </w:rPr>
        <w:t>2.</w:t>
      </w:r>
      <w:r w:rsidR="00E22517">
        <w:rPr>
          <w:rFonts w:ascii="Times New Roman" w:eastAsiaTheme="minorEastAsia" w:hAnsi="Times New Roman" w:cs="Times New Roman"/>
          <w:sz w:val="28"/>
          <w:szCs w:val="28"/>
        </w:rPr>
        <w:t xml:space="preserve"> </w:t>
      </w:r>
      <w:r w:rsidRPr="001E3699">
        <w:rPr>
          <w:rFonts w:ascii="Times New Roman" w:eastAsiaTheme="minorEastAsia" w:hAnsi="Times New Roman" w:cs="Times New Roman"/>
          <w:sz w:val="28"/>
          <w:szCs w:val="28"/>
        </w:rPr>
        <w:t>Содействие успешной социализации и эффективной самореализации молодёжи в интересах социально-экономического развития Тулунского района;</w:t>
      </w:r>
    </w:p>
    <w:p w:rsidR="00EC7246" w:rsidRPr="001E3699" w:rsidRDefault="00EC7246" w:rsidP="001E3699">
      <w:pPr>
        <w:spacing w:after="0" w:line="240" w:lineRule="auto"/>
        <w:ind w:firstLine="709"/>
        <w:jc w:val="both"/>
        <w:rPr>
          <w:rFonts w:ascii="Times New Roman" w:eastAsiaTheme="minorEastAsia" w:hAnsi="Times New Roman" w:cs="Times New Roman"/>
          <w:sz w:val="28"/>
          <w:szCs w:val="28"/>
        </w:rPr>
      </w:pPr>
      <w:r w:rsidRPr="001E3699">
        <w:rPr>
          <w:rFonts w:ascii="Times New Roman" w:eastAsiaTheme="minorEastAsia" w:hAnsi="Times New Roman" w:cs="Times New Roman"/>
          <w:sz w:val="28"/>
          <w:szCs w:val="28"/>
        </w:rPr>
        <w:t>3.</w:t>
      </w:r>
      <w:r w:rsidR="006D20B7">
        <w:rPr>
          <w:rFonts w:ascii="Times New Roman" w:eastAsiaTheme="minorEastAsia" w:hAnsi="Times New Roman" w:cs="Times New Roman"/>
          <w:sz w:val="28"/>
          <w:szCs w:val="28"/>
        </w:rPr>
        <w:t xml:space="preserve"> </w:t>
      </w:r>
      <w:r w:rsidRPr="001E3699">
        <w:rPr>
          <w:rFonts w:ascii="Times New Roman" w:eastAsiaTheme="minorEastAsia" w:hAnsi="Times New Roman" w:cs="Times New Roman"/>
          <w:sz w:val="28"/>
          <w:szCs w:val="28"/>
        </w:rPr>
        <w:t>Создание условий для развития системы дополнительного образования в сфере физической культуры и спорта в Тулунском муниципальном районе;</w:t>
      </w:r>
    </w:p>
    <w:p w:rsidR="00EC7246" w:rsidRPr="001E3699" w:rsidRDefault="00EC7246" w:rsidP="001E3699">
      <w:pPr>
        <w:widowControl w:val="0"/>
        <w:spacing w:after="0" w:line="240" w:lineRule="auto"/>
        <w:ind w:firstLine="709"/>
        <w:jc w:val="both"/>
        <w:rPr>
          <w:rFonts w:ascii="Times New Roman" w:hAnsi="Times New Roman" w:cs="Times New Roman"/>
          <w:sz w:val="28"/>
          <w:szCs w:val="28"/>
        </w:rPr>
      </w:pPr>
      <w:r w:rsidRPr="001E3699">
        <w:rPr>
          <w:rFonts w:ascii="Times New Roman" w:eastAsiaTheme="minorEastAsia" w:hAnsi="Times New Roman" w:cs="Times New Roman"/>
          <w:sz w:val="28"/>
          <w:szCs w:val="28"/>
        </w:rPr>
        <w:t>4.</w:t>
      </w:r>
      <w:r w:rsidR="00E22517">
        <w:rPr>
          <w:rFonts w:ascii="Times New Roman" w:eastAsiaTheme="minorEastAsia" w:hAnsi="Times New Roman" w:cs="Times New Roman"/>
          <w:sz w:val="28"/>
          <w:szCs w:val="28"/>
        </w:rPr>
        <w:t xml:space="preserve"> </w:t>
      </w:r>
      <w:r w:rsidRPr="001E3699">
        <w:rPr>
          <w:rFonts w:ascii="Times New Roman" w:eastAsiaTheme="minorEastAsia" w:hAnsi="Times New Roman" w:cs="Times New Roman"/>
          <w:sz w:val="28"/>
          <w:szCs w:val="28"/>
        </w:rPr>
        <w:t>Формирование у населения Тулунского района негативного отношения к незаконному обороту и потреблению наркотиков и других психоактивных веществ.</w:t>
      </w:r>
    </w:p>
    <w:p w:rsidR="00EC7246" w:rsidRPr="001E3699" w:rsidRDefault="00EC7246" w:rsidP="001E3699">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Для решения данных задач за отчетный период в рамках Программы осуществлялась реализация 22 мероприятий.</w:t>
      </w:r>
    </w:p>
    <w:p w:rsidR="003968B2" w:rsidRPr="001E3699" w:rsidRDefault="000C6D6E" w:rsidP="001E3699">
      <w:pPr>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В рамках реализации Подпрограммы «Физическая культура и спорт Тулунского района» на 2017-2021 годы в</w:t>
      </w:r>
      <w:r w:rsidR="003968B2" w:rsidRPr="001E3699">
        <w:rPr>
          <w:rFonts w:ascii="Times New Roman" w:hAnsi="Times New Roman" w:cs="Times New Roman"/>
          <w:sz w:val="28"/>
          <w:szCs w:val="28"/>
        </w:rPr>
        <w:t xml:space="preserve">  2017 году  проведено 3</w:t>
      </w:r>
      <w:r w:rsidR="00E22517">
        <w:rPr>
          <w:rFonts w:ascii="Times New Roman" w:hAnsi="Times New Roman" w:cs="Times New Roman"/>
          <w:sz w:val="28"/>
          <w:szCs w:val="28"/>
        </w:rPr>
        <w:t>4 соревнования районного уровня, в</w:t>
      </w:r>
      <w:r w:rsidR="003968B2" w:rsidRPr="001E3699">
        <w:rPr>
          <w:rFonts w:ascii="Times New Roman" w:hAnsi="Times New Roman" w:cs="Times New Roman"/>
          <w:sz w:val="28"/>
          <w:szCs w:val="28"/>
        </w:rPr>
        <w:t xml:space="preserve"> том числе зимние и летние районные сельские спортивные игры. </w:t>
      </w:r>
    </w:p>
    <w:p w:rsidR="003968B2" w:rsidRPr="001E3699" w:rsidRDefault="003968B2" w:rsidP="001E3699">
      <w:pPr>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Сборная команда Тулунского района в полном составе принимает участие  в областных зимних и летних спортивных играх. В общекомандном зачете в 2017 году на летних играх команда заняла 2 место. Высокие результаты на уровне области  спортсмены района показывают в соревнованиях по волейболу, мини-футболу, семейных стартах, лёгкой атлетике, городошному спорту, гиревому спорту.</w:t>
      </w:r>
    </w:p>
    <w:p w:rsidR="003968B2" w:rsidRPr="001E3699" w:rsidRDefault="003968B2" w:rsidP="001E3699">
      <w:pPr>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 xml:space="preserve">В 2017 году проведено тестирование учащихся общеобразовательных учреждений в рамках Всероссийского комплекса ГТО. В тестировании приняло участие 187 человек. </w:t>
      </w:r>
    </w:p>
    <w:p w:rsidR="003968B2" w:rsidRPr="001E3699" w:rsidRDefault="003968B2" w:rsidP="001E3699">
      <w:pPr>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Удельный вес численности населения Тулунского района, систематически занимающегося физической культурой и спортом в 2017 году составил 25</w:t>
      </w:r>
      <w:r w:rsidR="00E22517">
        <w:rPr>
          <w:rFonts w:ascii="Times New Roman" w:hAnsi="Times New Roman" w:cs="Times New Roman"/>
          <w:sz w:val="28"/>
          <w:szCs w:val="28"/>
        </w:rPr>
        <w:t>,</w:t>
      </w:r>
      <w:r w:rsidRPr="001E3699">
        <w:rPr>
          <w:rFonts w:ascii="Times New Roman" w:hAnsi="Times New Roman" w:cs="Times New Roman"/>
          <w:sz w:val="28"/>
          <w:szCs w:val="28"/>
        </w:rPr>
        <w:t>5 %, что на 2</w:t>
      </w:r>
      <w:r w:rsidR="00E22517">
        <w:rPr>
          <w:rFonts w:ascii="Times New Roman" w:hAnsi="Times New Roman" w:cs="Times New Roman"/>
          <w:sz w:val="28"/>
          <w:szCs w:val="28"/>
        </w:rPr>
        <w:t xml:space="preserve">,5 </w:t>
      </w:r>
      <w:r w:rsidRPr="001E3699">
        <w:rPr>
          <w:rFonts w:ascii="Times New Roman" w:hAnsi="Times New Roman" w:cs="Times New Roman"/>
          <w:sz w:val="28"/>
          <w:szCs w:val="28"/>
        </w:rPr>
        <w:t>% превышает запланированного результата.</w:t>
      </w:r>
    </w:p>
    <w:p w:rsidR="003968B2" w:rsidRPr="001E3699" w:rsidRDefault="003968B2" w:rsidP="001E3699">
      <w:pPr>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В 2017 году получена субсидия из областного бюджета в целях софинансирования расходных обязательств</w:t>
      </w:r>
      <w:r w:rsidR="000C6D6E" w:rsidRPr="001E3699">
        <w:rPr>
          <w:rFonts w:ascii="Times New Roman" w:hAnsi="Times New Roman" w:cs="Times New Roman"/>
          <w:sz w:val="28"/>
          <w:szCs w:val="28"/>
        </w:rPr>
        <w:t xml:space="preserve"> </w:t>
      </w:r>
      <w:r w:rsidRPr="001E3699">
        <w:rPr>
          <w:rFonts w:ascii="Times New Roman" w:hAnsi="Times New Roman" w:cs="Times New Roman"/>
          <w:sz w:val="28"/>
          <w:szCs w:val="28"/>
        </w:rPr>
        <w:t xml:space="preserve">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в сумме </w:t>
      </w:r>
      <w:r w:rsidR="00F72498" w:rsidRPr="001E3699">
        <w:rPr>
          <w:rFonts w:ascii="Times New Roman" w:hAnsi="Times New Roman" w:cs="Times New Roman"/>
          <w:sz w:val="28"/>
          <w:szCs w:val="28"/>
        </w:rPr>
        <w:t>500,0 тыс</w:t>
      </w:r>
      <w:r w:rsidRPr="001E3699">
        <w:rPr>
          <w:rFonts w:ascii="Times New Roman" w:hAnsi="Times New Roman" w:cs="Times New Roman"/>
          <w:sz w:val="28"/>
          <w:szCs w:val="28"/>
        </w:rPr>
        <w:t>. руб.</w:t>
      </w:r>
    </w:p>
    <w:p w:rsidR="003968B2" w:rsidRPr="001E3699" w:rsidRDefault="003968B2" w:rsidP="00E22517">
      <w:pPr>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Общий объем финансирования Подпрограммы составил 1</w:t>
      </w:r>
      <w:r w:rsidR="00F72498" w:rsidRPr="001E3699">
        <w:rPr>
          <w:rFonts w:ascii="Times New Roman" w:hAnsi="Times New Roman" w:cs="Times New Roman"/>
          <w:sz w:val="28"/>
          <w:szCs w:val="28"/>
        </w:rPr>
        <w:t>278,6 тыс</w:t>
      </w:r>
      <w:r w:rsidRPr="001E3699">
        <w:rPr>
          <w:rFonts w:ascii="Times New Roman" w:hAnsi="Times New Roman" w:cs="Times New Roman"/>
          <w:sz w:val="28"/>
          <w:szCs w:val="28"/>
        </w:rPr>
        <w:t>. руб</w:t>
      </w:r>
      <w:r w:rsidR="000C6D6E" w:rsidRPr="001E3699">
        <w:rPr>
          <w:rFonts w:ascii="Times New Roman" w:hAnsi="Times New Roman" w:cs="Times New Roman"/>
          <w:sz w:val="28"/>
          <w:szCs w:val="28"/>
        </w:rPr>
        <w:t>. освоение составило</w:t>
      </w:r>
      <w:r w:rsidRPr="001E3699">
        <w:rPr>
          <w:rFonts w:ascii="Times New Roman" w:hAnsi="Times New Roman" w:cs="Times New Roman"/>
          <w:sz w:val="28"/>
          <w:szCs w:val="28"/>
        </w:rPr>
        <w:t xml:space="preserve"> 100%</w:t>
      </w:r>
      <w:r w:rsidR="000C6D6E" w:rsidRPr="001E3699">
        <w:rPr>
          <w:rFonts w:ascii="Times New Roman" w:hAnsi="Times New Roman" w:cs="Times New Roman"/>
          <w:sz w:val="28"/>
          <w:szCs w:val="28"/>
        </w:rPr>
        <w:t>.</w:t>
      </w:r>
    </w:p>
    <w:p w:rsidR="000C6D6E" w:rsidRPr="001E3699" w:rsidRDefault="000C6D6E" w:rsidP="001E3699">
      <w:pPr>
        <w:spacing w:after="0" w:line="240" w:lineRule="auto"/>
        <w:ind w:firstLine="709"/>
        <w:jc w:val="both"/>
        <w:rPr>
          <w:rFonts w:ascii="Times New Roman" w:hAnsi="Times New Roman" w:cs="Times New Roman"/>
          <w:sz w:val="28"/>
          <w:szCs w:val="28"/>
        </w:rPr>
      </w:pPr>
      <w:r w:rsidRPr="00E22517">
        <w:rPr>
          <w:rFonts w:ascii="Times New Roman" w:hAnsi="Times New Roman" w:cs="Times New Roman"/>
          <w:sz w:val="28"/>
          <w:szCs w:val="28"/>
        </w:rPr>
        <w:t>На р</w:t>
      </w:r>
      <w:r w:rsidRPr="001E3699">
        <w:rPr>
          <w:rFonts w:ascii="Times New Roman" w:hAnsi="Times New Roman" w:cs="Times New Roman"/>
          <w:sz w:val="28"/>
          <w:szCs w:val="28"/>
        </w:rPr>
        <w:t>еализацию Подпрограммы</w:t>
      </w:r>
      <w:r w:rsidR="003968B2" w:rsidRPr="001E3699">
        <w:rPr>
          <w:rFonts w:ascii="Times New Roman" w:hAnsi="Times New Roman" w:cs="Times New Roman"/>
          <w:sz w:val="28"/>
          <w:szCs w:val="28"/>
        </w:rPr>
        <w:t xml:space="preserve"> </w:t>
      </w:r>
      <w:r w:rsidR="003968B2" w:rsidRPr="001E3699">
        <w:rPr>
          <w:rFonts w:ascii="Times New Roman" w:eastAsiaTheme="minorEastAsia" w:hAnsi="Times New Roman" w:cs="Times New Roman"/>
          <w:sz w:val="28"/>
          <w:szCs w:val="28"/>
        </w:rPr>
        <w:t>«Молодежь Тулунского района» на 2017 – 2021 годы</w:t>
      </w:r>
      <w:r w:rsidRPr="001E3699">
        <w:rPr>
          <w:rFonts w:ascii="Times New Roman" w:eastAsiaTheme="minorEastAsia" w:hAnsi="Times New Roman" w:cs="Times New Roman"/>
          <w:sz w:val="28"/>
          <w:szCs w:val="28"/>
        </w:rPr>
        <w:t xml:space="preserve"> в</w:t>
      </w:r>
      <w:r w:rsidR="003968B2" w:rsidRPr="001E3699">
        <w:rPr>
          <w:rFonts w:ascii="Times New Roman" w:hAnsi="Times New Roman" w:cs="Times New Roman"/>
          <w:sz w:val="28"/>
          <w:szCs w:val="28"/>
        </w:rPr>
        <w:t xml:space="preserve"> 2017 году  из средств </w:t>
      </w:r>
      <w:r w:rsidRPr="001E3699">
        <w:rPr>
          <w:rFonts w:ascii="Times New Roman" w:hAnsi="Times New Roman" w:cs="Times New Roman"/>
          <w:sz w:val="28"/>
          <w:szCs w:val="28"/>
        </w:rPr>
        <w:t>местного</w:t>
      </w:r>
      <w:r w:rsidR="003968B2" w:rsidRPr="001E3699">
        <w:rPr>
          <w:rFonts w:ascii="Times New Roman" w:hAnsi="Times New Roman" w:cs="Times New Roman"/>
          <w:sz w:val="28"/>
          <w:szCs w:val="28"/>
        </w:rPr>
        <w:t xml:space="preserve"> бюджета было выделено 52</w:t>
      </w:r>
      <w:r w:rsidR="00E22517">
        <w:rPr>
          <w:rFonts w:ascii="Times New Roman" w:hAnsi="Times New Roman" w:cs="Times New Roman"/>
          <w:sz w:val="28"/>
          <w:szCs w:val="28"/>
        </w:rPr>
        <w:t xml:space="preserve">,0 </w:t>
      </w:r>
      <w:r w:rsidR="003968B2" w:rsidRPr="001E3699">
        <w:rPr>
          <w:rFonts w:ascii="Times New Roman" w:hAnsi="Times New Roman" w:cs="Times New Roman"/>
          <w:sz w:val="28"/>
          <w:szCs w:val="28"/>
        </w:rPr>
        <w:t>тыс. руб</w:t>
      </w:r>
      <w:r w:rsidRPr="001E3699">
        <w:rPr>
          <w:rFonts w:ascii="Times New Roman" w:hAnsi="Times New Roman" w:cs="Times New Roman"/>
          <w:sz w:val="28"/>
          <w:szCs w:val="28"/>
        </w:rPr>
        <w:t>.</w:t>
      </w:r>
    </w:p>
    <w:p w:rsidR="003968B2" w:rsidRPr="001E3699" w:rsidRDefault="000C6D6E" w:rsidP="001E3699">
      <w:pPr>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 xml:space="preserve">Средства </w:t>
      </w:r>
      <w:r w:rsidR="003968B2" w:rsidRPr="001E3699">
        <w:rPr>
          <w:rFonts w:ascii="Times New Roman" w:hAnsi="Times New Roman" w:cs="Times New Roman"/>
          <w:sz w:val="28"/>
          <w:szCs w:val="28"/>
        </w:rPr>
        <w:t xml:space="preserve"> освоены в  полном объеме. </w:t>
      </w:r>
      <w:r w:rsidRPr="001E3699">
        <w:rPr>
          <w:rFonts w:ascii="Times New Roman" w:hAnsi="Times New Roman" w:cs="Times New Roman"/>
          <w:sz w:val="28"/>
          <w:szCs w:val="28"/>
        </w:rPr>
        <w:t xml:space="preserve"> В рамках реализации Подпрограммы</w:t>
      </w:r>
      <w:r w:rsidR="00CC07C5" w:rsidRPr="001E3699">
        <w:rPr>
          <w:rFonts w:ascii="Times New Roman" w:hAnsi="Times New Roman" w:cs="Times New Roman"/>
          <w:sz w:val="28"/>
          <w:szCs w:val="28"/>
        </w:rPr>
        <w:t xml:space="preserve"> проведен</w:t>
      </w:r>
      <w:r w:rsidRPr="001E3699">
        <w:rPr>
          <w:rFonts w:ascii="Times New Roman" w:hAnsi="Times New Roman" w:cs="Times New Roman"/>
          <w:sz w:val="28"/>
          <w:szCs w:val="28"/>
        </w:rPr>
        <w:t xml:space="preserve"> </w:t>
      </w:r>
      <w:r w:rsidR="00CC07C5" w:rsidRPr="001E3699">
        <w:rPr>
          <w:rFonts w:ascii="Times New Roman" w:hAnsi="Times New Roman" w:cs="Times New Roman"/>
          <w:sz w:val="28"/>
          <w:szCs w:val="28"/>
        </w:rPr>
        <w:t xml:space="preserve">слет филиалов МиДОО «Спектр», районные игры КВН для рабочей молодежи и школьников, проведены </w:t>
      </w:r>
      <w:r w:rsidRPr="001E3699">
        <w:rPr>
          <w:rFonts w:ascii="Times New Roman" w:hAnsi="Times New Roman" w:cs="Times New Roman"/>
          <w:sz w:val="28"/>
          <w:szCs w:val="28"/>
        </w:rPr>
        <w:t xml:space="preserve">мероприятия </w:t>
      </w:r>
      <w:r w:rsidR="003968B2" w:rsidRPr="001E3699">
        <w:rPr>
          <w:rFonts w:ascii="Times New Roman" w:hAnsi="Times New Roman" w:cs="Times New Roman"/>
          <w:sz w:val="28"/>
          <w:szCs w:val="28"/>
        </w:rPr>
        <w:t>патриотической направленности.</w:t>
      </w:r>
    </w:p>
    <w:p w:rsidR="00CC07C5" w:rsidRPr="001E3699" w:rsidRDefault="00CC07C5" w:rsidP="001E3699">
      <w:pPr>
        <w:spacing w:after="0" w:line="240" w:lineRule="auto"/>
        <w:ind w:firstLine="709"/>
        <w:jc w:val="both"/>
        <w:rPr>
          <w:rFonts w:ascii="Times New Roman" w:hAnsi="Times New Roman" w:cs="Times New Roman"/>
          <w:sz w:val="28"/>
          <w:szCs w:val="28"/>
        </w:rPr>
      </w:pPr>
      <w:proofErr w:type="gramStart"/>
      <w:r w:rsidRPr="001E3699">
        <w:rPr>
          <w:rFonts w:ascii="Times New Roman" w:hAnsi="Times New Roman" w:cs="Times New Roman"/>
          <w:sz w:val="28"/>
          <w:szCs w:val="28"/>
        </w:rPr>
        <w:t xml:space="preserve">В рамках реализации </w:t>
      </w:r>
      <w:r w:rsidR="003968B2" w:rsidRPr="001E3699">
        <w:rPr>
          <w:rFonts w:ascii="Times New Roman" w:hAnsi="Times New Roman" w:cs="Times New Roman"/>
          <w:sz w:val="28"/>
          <w:szCs w:val="28"/>
        </w:rPr>
        <w:t xml:space="preserve">Подпрограммы </w:t>
      </w:r>
      <w:r w:rsidRPr="001E3699">
        <w:rPr>
          <w:rFonts w:ascii="Times New Roman" w:hAnsi="Times New Roman" w:cs="Times New Roman"/>
          <w:sz w:val="28"/>
          <w:szCs w:val="28"/>
        </w:rPr>
        <w:t>«</w:t>
      </w:r>
      <w:r w:rsidR="003968B2" w:rsidRPr="001E3699">
        <w:rPr>
          <w:rFonts w:ascii="Times New Roman" w:hAnsi="Times New Roman" w:cs="Times New Roman"/>
          <w:bCs/>
          <w:sz w:val="28"/>
          <w:szCs w:val="28"/>
        </w:rPr>
        <w:t>Развитие муниципального казенного образовательного учреждения дополнительного образования «Спортивная школа» Тулунского района» на 2017 – 2021 годы</w:t>
      </w:r>
      <w:r w:rsidR="003968B2" w:rsidRPr="001E3699">
        <w:rPr>
          <w:rFonts w:ascii="Times New Roman" w:hAnsi="Times New Roman" w:cs="Times New Roman"/>
          <w:b/>
          <w:bCs/>
          <w:sz w:val="28"/>
          <w:szCs w:val="28"/>
        </w:rPr>
        <w:t xml:space="preserve"> </w:t>
      </w:r>
      <w:r w:rsidRPr="001E3699">
        <w:rPr>
          <w:rFonts w:ascii="Times New Roman" w:hAnsi="Times New Roman" w:cs="Times New Roman"/>
          <w:sz w:val="28"/>
          <w:szCs w:val="28"/>
        </w:rPr>
        <w:t>учащиеся Спортивной школы на протяжении 2017 года активно принимали  участие в районных и областных соревнованиях: открытое первенство г. Тулуна по вольной борьбе; всероссийский турнир по женской вольной борьбе г. Иркутск;</w:t>
      </w:r>
      <w:r w:rsidR="00E22517">
        <w:rPr>
          <w:rFonts w:ascii="Times New Roman" w:hAnsi="Times New Roman" w:cs="Times New Roman"/>
          <w:sz w:val="28"/>
          <w:szCs w:val="28"/>
        </w:rPr>
        <w:t xml:space="preserve"> </w:t>
      </w:r>
      <w:r w:rsidRPr="001E3699">
        <w:rPr>
          <w:rFonts w:ascii="Times New Roman" w:hAnsi="Times New Roman" w:cs="Times New Roman"/>
          <w:sz w:val="28"/>
          <w:szCs w:val="28"/>
          <w:lang w:val="en-US"/>
        </w:rPr>
        <w:t>XIX</w:t>
      </w:r>
      <w:r w:rsidRPr="001E3699">
        <w:rPr>
          <w:rFonts w:ascii="Times New Roman" w:hAnsi="Times New Roman" w:cs="Times New Roman"/>
          <w:sz w:val="28"/>
          <w:szCs w:val="28"/>
        </w:rPr>
        <w:t>– региональный турнир по вольной борьбе среди юношей и девушек;</w:t>
      </w:r>
      <w:proofErr w:type="gramEnd"/>
      <w:r w:rsidRPr="001E3699">
        <w:rPr>
          <w:rFonts w:ascii="Times New Roman" w:hAnsi="Times New Roman" w:cs="Times New Roman"/>
          <w:sz w:val="28"/>
          <w:szCs w:val="28"/>
        </w:rPr>
        <w:t xml:space="preserve">  областной турнир по боксу </w:t>
      </w:r>
      <w:proofErr w:type="gramStart"/>
      <w:r w:rsidRPr="001E3699">
        <w:rPr>
          <w:rFonts w:ascii="Times New Roman" w:hAnsi="Times New Roman" w:cs="Times New Roman"/>
          <w:sz w:val="28"/>
          <w:szCs w:val="28"/>
        </w:rPr>
        <w:t>г</w:t>
      </w:r>
      <w:proofErr w:type="gramEnd"/>
      <w:r w:rsidRPr="001E3699">
        <w:rPr>
          <w:rFonts w:ascii="Times New Roman" w:hAnsi="Times New Roman" w:cs="Times New Roman"/>
          <w:sz w:val="28"/>
          <w:szCs w:val="28"/>
        </w:rPr>
        <w:t xml:space="preserve">. Братск, г. </w:t>
      </w:r>
      <w:r w:rsidRPr="001E3699">
        <w:rPr>
          <w:rFonts w:ascii="Times New Roman" w:hAnsi="Times New Roman" w:cs="Times New Roman"/>
          <w:sz w:val="28"/>
          <w:szCs w:val="28"/>
        </w:rPr>
        <w:lastRenderedPageBreak/>
        <w:t>Саянск; областной турнир по волейболу «Невские встречи» г. Саянск; открытое первенство г. Иркутска по армейскому рукопашному бою; первенство Иркутской области по армейскому рукопашному бою; первенство Иркутской области по футболу.</w:t>
      </w:r>
    </w:p>
    <w:p w:rsidR="003968B2" w:rsidRPr="001E3699" w:rsidRDefault="003968B2" w:rsidP="001E3699">
      <w:pPr>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Всего в 2017 году численность обучающихся в спортивной школе составила 221 человек (что превышает целевой показатель на 22</w:t>
      </w:r>
      <w:r w:rsidR="00E22517">
        <w:rPr>
          <w:rFonts w:ascii="Times New Roman" w:hAnsi="Times New Roman" w:cs="Times New Roman"/>
          <w:sz w:val="28"/>
          <w:szCs w:val="28"/>
        </w:rPr>
        <w:t xml:space="preserve"> </w:t>
      </w:r>
      <w:r w:rsidR="00F72498" w:rsidRPr="001E3699">
        <w:rPr>
          <w:rFonts w:ascii="Times New Roman" w:hAnsi="Times New Roman" w:cs="Times New Roman"/>
          <w:sz w:val="28"/>
          <w:szCs w:val="28"/>
        </w:rPr>
        <w:t xml:space="preserve">%). Спортивной базы у МКОУ </w:t>
      </w:r>
      <w:proofErr w:type="gramStart"/>
      <w:r w:rsidR="00F72498" w:rsidRPr="001E3699">
        <w:rPr>
          <w:rFonts w:ascii="Times New Roman" w:hAnsi="Times New Roman" w:cs="Times New Roman"/>
          <w:sz w:val="28"/>
          <w:szCs w:val="28"/>
        </w:rPr>
        <w:t>ДО</w:t>
      </w:r>
      <w:proofErr w:type="gramEnd"/>
      <w:r w:rsidR="00F72498" w:rsidRPr="001E3699">
        <w:rPr>
          <w:rFonts w:ascii="Times New Roman" w:hAnsi="Times New Roman" w:cs="Times New Roman"/>
          <w:sz w:val="28"/>
          <w:szCs w:val="28"/>
        </w:rPr>
        <w:t xml:space="preserve"> </w:t>
      </w:r>
      <w:r w:rsidR="00E22517">
        <w:rPr>
          <w:rFonts w:ascii="Times New Roman" w:hAnsi="Times New Roman" w:cs="Times New Roman"/>
          <w:sz w:val="28"/>
          <w:szCs w:val="28"/>
        </w:rPr>
        <w:t>«</w:t>
      </w:r>
      <w:r w:rsidR="00F72498" w:rsidRPr="001E3699">
        <w:rPr>
          <w:rFonts w:ascii="Times New Roman" w:hAnsi="Times New Roman" w:cs="Times New Roman"/>
          <w:sz w:val="28"/>
          <w:szCs w:val="28"/>
        </w:rPr>
        <w:t>Спортивная школа</w:t>
      </w:r>
      <w:r w:rsidR="00E22517">
        <w:rPr>
          <w:rFonts w:ascii="Times New Roman" w:hAnsi="Times New Roman" w:cs="Times New Roman"/>
          <w:sz w:val="28"/>
          <w:szCs w:val="28"/>
        </w:rPr>
        <w:t>»</w:t>
      </w:r>
      <w:r w:rsidRPr="001E3699">
        <w:rPr>
          <w:rFonts w:ascii="Times New Roman" w:hAnsi="Times New Roman" w:cs="Times New Roman"/>
          <w:sz w:val="28"/>
          <w:szCs w:val="28"/>
        </w:rPr>
        <w:t xml:space="preserve"> нет. Все  спортивные сооружения арендуются в общеобразовательных учреждениях района.</w:t>
      </w:r>
    </w:p>
    <w:p w:rsidR="006D20B7" w:rsidRDefault="003968B2" w:rsidP="001E3699">
      <w:pPr>
        <w:widowControl w:val="0"/>
        <w:tabs>
          <w:tab w:val="left" w:pos="851"/>
        </w:tabs>
        <w:spacing w:after="0" w:line="240" w:lineRule="auto"/>
        <w:ind w:firstLine="709"/>
        <w:contextualSpacing/>
        <w:jc w:val="both"/>
        <w:rPr>
          <w:rFonts w:ascii="Times New Roman" w:eastAsiaTheme="minorEastAsia" w:hAnsi="Times New Roman" w:cs="Times New Roman"/>
          <w:sz w:val="28"/>
          <w:szCs w:val="28"/>
        </w:rPr>
      </w:pPr>
      <w:r w:rsidRPr="001E3699">
        <w:rPr>
          <w:rFonts w:ascii="Times New Roman" w:hAnsi="Times New Roman" w:cs="Times New Roman"/>
          <w:sz w:val="28"/>
          <w:szCs w:val="28"/>
        </w:rPr>
        <w:t>В 2017 году  на реализацию П</w:t>
      </w:r>
      <w:r w:rsidR="00CC07C5" w:rsidRPr="001E3699">
        <w:rPr>
          <w:rFonts w:ascii="Times New Roman" w:hAnsi="Times New Roman" w:cs="Times New Roman"/>
          <w:sz w:val="28"/>
          <w:szCs w:val="28"/>
        </w:rPr>
        <w:t xml:space="preserve">одпрограммы </w:t>
      </w:r>
      <w:r w:rsidRPr="001E3699">
        <w:rPr>
          <w:rFonts w:ascii="Times New Roman" w:hAnsi="Times New Roman" w:cs="Times New Roman"/>
          <w:sz w:val="28"/>
          <w:szCs w:val="28"/>
        </w:rPr>
        <w:t xml:space="preserve">было выделено </w:t>
      </w:r>
      <w:r w:rsidRPr="001E3699">
        <w:rPr>
          <w:rFonts w:ascii="Times New Roman" w:eastAsiaTheme="minorEastAsia" w:hAnsi="Times New Roman" w:cs="Times New Roman"/>
          <w:sz w:val="28"/>
          <w:szCs w:val="28"/>
        </w:rPr>
        <w:t>2</w:t>
      </w:r>
      <w:r w:rsidR="00F72498" w:rsidRPr="001E3699">
        <w:rPr>
          <w:rFonts w:ascii="Times New Roman" w:eastAsiaTheme="minorEastAsia" w:hAnsi="Times New Roman" w:cs="Times New Roman"/>
          <w:sz w:val="28"/>
          <w:szCs w:val="28"/>
        </w:rPr>
        <w:t>945,8 тыс</w:t>
      </w:r>
      <w:r w:rsidRPr="001E3699">
        <w:rPr>
          <w:rFonts w:ascii="Times New Roman" w:eastAsiaTheme="minorEastAsia" w:hAnsi="Times New Roman" w:cs="Times New Roman"/>
          <w:sz w:val="28"/>
          <w:szCs w:val="28"/>
        </w:rPr>
        <w:t>. руб</w:t>
      </w:r>
      <w:r w:rsidR="00CC07C5" w:rsidRPr="001E3699">
        <w:rPr>
          <w:rFonts w:ascii="Times New Roman" w:eastAsiaTheme="minorEastAsia" w:hAnsi="Times New Roman" w:cs="Times New Roman"/>
          <w:sz w:val="28"/>
          <w:szCs w:val="28"/>
        </w:rPr>
        <w:t>.</w:t>
      </w:r>
      <w:r w:rsidRPr="001E3699">
        <w:rPr>
          <w:rFonts w:ascii="Times New Roman" w:eastAsiaTheme="minorEastAsia" w:hAnsi="Times New Roman" w:cs="Times New Roman"/>
          <w:sz w:val="28"/>
          <w:szCs w:val="28"/>
        </w:rPr>
        <w:t xml:space="preserve">, из них на обеспечение деятельности МКОУ </w:t>
      </w:r>
      <w:proofErr w:type="gramStart"/>
      <w:r w:rsidRPr="001E3699">
        <w:rPr>
          <w:rFonts w:ascii="Times New Roman" w:eastAsiaTheme="minorEastAsia" w:hAnsi="Times New Roman" w:cs="Times New Roman"/>
          <w:sz w:val="28"/>
          <w:szCs w:val="28"/>
        </w:rPr>
        <w:t>ДО</w:t>
      </w:r>
      <w:proofErr w:type="gramEnd"/>
      <w:r w:rsidRPr="001E3699">
        <w:rPr>
          <w:rFonts w:ascii="Times New Roman" w:eastAsiaTheme="minorEastAsia" w:hAnsi="Times New Roman" w:cs="Times New Roman"/>
          <w:sz w:val="28"/>
          <w:szCs w:val="28"/>
        </w:rPr>
        <w:t xml:space="preserve"> </w:t>
      </w:r>
      <w:r w:rsidR="00E22517">
        <w:rPr>
          <w:rFonts w:ascii="Times New Roman" w:eastAsiaTheme="minorEastAsia" w:hAnsi="Times New Roman" w:cs="Times New Roman"/>
          <w:sz w:val="28"/>
          <w:szCs w:val="28"/>
        </w:rPr>
        <w:t>«</w:t>
      </w:r>
      <w:proofErr w:type="gramStart"/>
      <w:r w:rsidR="00CC07C5" w:rsidRPr="001E3699">
        <w:rPr>
          <w:rFonts w:ascii="Times New Roman" w:eastAsiaTheme="minorEastAsia" w:hAnsi="Times New Roman" w:cs="Times New Roman"/>
          <w:sz w:val="28"/>
          <w:szCs w:val="28"/>
        </w:rPr>
        <w:t>Спортивная</w:t>
      </w:r>
      <w:proofErr w:type="gramEnd"/>
      <w:r w:rsidR="00CC07C5" w:rsidRPr="001E3699">
        <w:rPr>
          <w:rFonts w:ascii="Times New Roman" w:eastAsiaTheme="minorEastAsia" w:hAnsi="Times New Roman" w:cs="Times New Roman"/>
          <w:sz w:val="28"/>
          <w:szCs w:val="28"/>
        </w:rPr>
        <w:t xml:space="preserve"> школа</w:t>
      </w:r>
      <w:r w:rsidR="00E22517">
        <w:rPr>
          <w:rFonts w:ascii="Times New Roman" w:eastAsiaTheme="minorEastAsia" w:hAnsi="Times New Roman" w:cs="Times New Roman"/>
          <w:sz w:val="28"/>
          <w:szCs w:val="28"/>
        </w:rPr>
        <w:t>»</w:t>
      </w:r>
      <w:r w:rsidRPr="001E3699">
        <w:rPr>
          <w:rFonts w:ascii="Times New Roman" w:eastAsiaTheme="minorEastAsia" w:hAnsi="Times New Roman" w:cs="Times New Roman"/>
          <w:b/>
          <w:sz w:val="28"/>
          <w:szCs w:val="28"/>
        </w:rPr>
        <w:t xml:space="preserve"> -</w:t>
      </w:r>
      <w:r w:rsidR="00E22517">
        <w:rPr>
          <w:rFonts w:ascii="Times New Roman" w:eastAsiaTheme="minorEastAsia" w:hAnsi="Times New Roman" w:cs="Times New Roman"/>
          <w:b/>
          <w:sz w:val="28"/>
          <w:szCs w:val="28"/>
        </w:rPr>
        <w:t xml:space="preserve"> </w:t>
      </w:r>
      <w:r w:rsidRPr="001E3699">
        <w:rPr>
          <w:rFonts w:ascii="Times New Roman" w:eastAsiaTheme="minorEastAsia" w:hAnsi="Times New Roman" w:cs="Times New Roman"/>
          <w:sz w:val="28"/>
          <w:szCs w:val="28"/>
        </w:rPr>
        <w:t>2</w:t>
      </w:r>
      <w:r w:rsidR="00557B49" w:rsidRPr="001E3699">
        <w:rPr>
          <w:rFonts w:ascii="Times New Roman" w:eastAsiaTheme="minorEastAsia" w:hAnsi="Times New Roman" w:cs="Times New Roman"/>
          <w:sz w:val="28"/>
          <w:szCs w:val="28"/>
        </w:rPr>
        <w:t>854,8 тыс</w:t>
      </w:r>
      <w:r w:rsidR="00CC07C5" w:rsidRPr="001E3699">
        <w:rPr>
          <w:rFonts w:ascii="Times New Roman" w:eastAsiaTheme="minorEastAsia" w:hAnsi="Times New Roman" w:cs="Times New Roman"/>
          <w:sz w:val="28"/>
          <w:szCs w:val="28"/>
        </w:rPr>
        <w:t>. руб</w:t>
      </w:r>
      <w:r w:rsidR="00557B49" w:rsidRPr="001E3699">
        <w:rPr>
          <w:rFonts w:ascii="Times New Roman" w:eastAsiaTheme="minorEastAsia" w:hAnsi="Times New Roman" w:cs="Times New Roman"/>
          <w:sz w:val="28"/>
          <w:szCs w:val="28"/>
        </w:rPr>
        <w:t>.</w:t>
      </w:r>
      <w:r w:rsidRPr="001E3699">
        <w:rPr>
          <w:rFonts w:ascii="Times New Roman" w:eastAsiaTheme="minorEastAsia" w:hAnsi="Times New Roman" w:cs="Times New Roman"/>
          <w:sz w:val="28"/>
          <w:szCs w:val="28"/>
        </w:rPr>
        <w:t xml:space="preserve">, на организацию и проведение спортивных мероприятий – </w:t>
      </w:r>
      <w:r w:rsidR="00557B49" w:rsidRPr="001E3699">
        <w:rPr>
          <w:rFonts w:ascii="Times New Roman" w:eastAsiaTheme="minorEastAsia" w:hAnsi="Times New Roman" w:cs="Times New Roman"/>
          <w:sz w:val="28"/>
          <w:szCs w:val="28"/>
        </w:rPr>
        <w:t xml:space="preserve">91,0 тыс. </w:t>
      </w:r>
      <w:r w:rsidRPr="001E3699">
        <w:rPr>
          <w:rFonts w:ascii="Times New Roman" w:eastAsiaTheme="minorEastAsia" w:hAnsi="Times New Roman" w:cs="Times New Roman"/>
          <w:sz w:val="28"/>
          <w:szCs w:val="28"/>
        </w:rPr>
        <w:t>руб</w:t>
      </w:r>
      <w:r w:rsidR="00CC07C5" w:rsidRPr="001E3699">
        <w:rPr>
          <w:rFonts w:ascii="Times New Roman" w:eastAsiaTheme="minorEastAsia" w:hAnsi="Times New Roman" w:cs="Times New Roman"/>
          <w:sz w:val="28"/>
          <w:szCs w:val="28"/>
        </w:rPr>
        <w:t>.</w:t>
      </w:r>
    </w:p>
    <w:p w:rsidR="006D20B7" w:rsidRDefault="003968B2" w:rsidP="006D20B7">
      <w:pPr>
        <w:widowControl w:val="0"/>
        <w:tabs>
          <w:tab w:val="left" w:pos="851"/>
        </w:tabs>
        <w:spacing w:after="0" w:line="240" w:lineRule="auto"/>
        <w:ind w:firstLine="709"/>
        <w:contextualSpacing/>
        <w:jc w:val="both"/>
        <w:rPr>
          <w:rFonts w:ascii="Times New Roman" w:hAnsi="Times New Roman" w:cs="Times New Roman"/>
          <w:sz w:val="28"/>
          <w:szCs w:val="28"/>
        </w:rPr>
      </w:pPr>
      <w:r w:rsidRPr="001E3699">
        <w:rPr>
          <w:rFonts w:ascii="Times New Roman" w:eastAsiaTheme="minorEastAsia" w:hAnsi="Times New Roman" w:cs="Times New Roman"/>
          <w:sz w:val="28"/>
          <w:szCs w:val="28"/>
        </w:rPr>
        <w:t xml:space="preserve">Выделенные средства освоены на </w:t>
      </w:r>
      <w:r w:rsidRPr="001E3699">
        <w:rPr>
          <w:rFonts w:ascii="Times New Roman" w:hAnsi="Times New Roman" w:cs="Times New Roman"/>
          <w:sz w:val="28"/>
          <w:szCs w:val="28"/>
        </w:rPr>
        <w:t>95,9</w:t>
      </w:r>
      <w:r w:rsidR="004E016B">
        <w:rPr>
          <w:rFonts w:ascii="Times New Roman" w:hAnsi="Times New Roman" w:cs="Times New Roman"/>
          <w:sz w:val="28"/>
          <w:szCs w:val="28"/>
        </w:rPr>
        <w:t xml:space="preserve"> </w:t>
      </w:r>
      <w:r w:rsidRPr="001E3699">
        <w:rPr>
          <w:rFonts w:ascii="Times New Roman" w:hAnsi="Times New Roman" w:cs="Times New Roman"/>
          <w:sz w:val="28"/>
          <w:szCs w:val="28"/>
        </w:rPr>
        <w:t xml:space="preserve">% </w:t>
      </w:r>
      <w:r w:rsidR="00CC07C5" w:rsidRPr="001E3699">
        <w:rPr>
          <w:rFonts w:ascii="Times New Roman" w:hAnsi="Times New Roman" w:cs="Times New Roman"/>
          <w:sz w:val="28"/>
          <w:szCs w:val="28"/>
        </w:rPr>
        <w:t xml:space="preserve">неисполнение обусловлено текущей задолженностью по выплате заработной платы работникам учреждений дополнительного образования детей Тулунского муниципального района, </w:t>
      </w:r>
      <w:proofErr w:type="gramStart"/>
      <w:r w:rsidR="00CC07C5" w:rsidRPr="001E3699">
        <w:rPr>
          <w:rFonts w:ascii="Times New Roman" w:hAnsi="Times New Roman" w:cs="Times New Roman"/>
          <w:sz w:val="28"/>
          <w:szCs w:val="28"/>
        </w:rPr>
        <w:t>выплата</w:t>
      </w:r>
      <w:proofErr w:type="gramEnd"/>
      <w:r w:rsidR="00CC07C5" w:rsidRPr="001E3699">
        <w:rPr>
          <w:rFonts w:ascii="Times New Roman" w:hAnsi="Times New Roman" w:cs="Times New Roman"/>
          <w:sz w:val="28"/>
          <w:szCs w:val="28"/>
        </w:rPr>
        <w:t xml:space="preserve"> которой осуществлена в январе 2018 года.</w:t>
      </w:r>
    </w:p>
    <w:p w:rsidR="003968B2" w:rsidRPr="006D20B7" w:rsidRDefault="00CC07C5" w:rsidP="006D20B7">
      <w:pPr>
        <w:widowControl w:val="0"/>
        <w:tabs>
          <w:tab w:val="left" w:pos="851"/>
        </w:tabs>
        <w:spacing w:after="0" w:line="240" w:lineRule="auto"/>
        <w:ind w:firstLine="709"/>
        <w:contextualSpacing/>
        <w:jc w:val="both"/>
        <w:rPr>
          <w:rFonts w:ascii="Times New Roman" w:hAnsi="Times New Roman" w:cs="Times New Roman"/>
          <w:sz w:val="28"/>
          <w:szCs w:val="28"/>
        </w:rPr>
      </w:pPr>
      <w:proofErr w:type="gramStart"/>
      <w:r w:rsidRPr="001E3699">
        <w:rPr>
          <w:rFonts w:ascii="Times New Roman" w:hAnsi="Times New Roman" w:cs="Times New Roman"/>
          <w:sz w:val="28"/>
          <w:szCs w:val="28"/>
        </w:rPr>
        <w:t>В рамках реализации</w:t>
      </w:r>
      <w:r w:rsidR="003968B2" w:rsidRPr="001E3699">
        <w:rPr>
          <w:rFonts w:ascii="Times New Roman" w:hAnsi="Times New Roman" w:cs="Times New Roman"/>
          <w:sz w:val="28"/>
          <w:szCs w:val="28"/>
        </w:rPr>
        <w:t xml:space="preserve"> Подпрограммы </w:t>
      </w:r>
      <w:r w:rsidR="003968B2" w:rsidRPr="001E3699">
        <w:rPr>
          <w:rFonts w:ascii="Times New Roman" w:hAnsi="Times New Roman" w:cs="Times New Roman"/>
          <w:bCs/>
          <w:sz w:val="28"/>
          <w:szCs w:val="28"/>
        </w:rPr>
        <w:t>«Профилактика злоупотребления наркотическими средствами и психотропными веществами  среди детей и молодежи в Тулунском районе» на 2017 – 2021 годы</w:t>
      </w:r>
      <w:r w:rsidR="003968B2" w:rsidRPr="001E3699">
        <w:rPr>
          <w:rFonts w:ascii="Times New Roman" w:hAnsi="Times New Roman" w:cs="Times New Roman"/>
          <w:b/>
          <w:bCs/>
          <w:sz w:val="28"/>
          <w:szCs w:val="28"/>
        </w:rPr>
        <w:t xml:space="preserve"> </w:t>
      </w:r>
      <w:r w:rsidR="003968B2" w:rsidRPr="001E3699">
        <w:rPr>
          <w:rFonts w:ascii="Times New Roman" w:hAnsi="Times New Roman" w:cs="Times New Roman"/>
          <w:sz w:val="28"/>
          <w:szCs w:val="28"/>
        </w:rPr>
        <w:t xml:space="preserve">в 2017 году проводились следующие мероприятия: совершенствование оперативного банка  данных лиц, употребляющих наркотические и </w:t>
      </w:r>
      <w:proofErr w:type="spellStart"/>
      <w:r w:rsidR="003968B2" w:rsidRPr="001E3699">
        <w:rPr>
          <w:rFonts w:ascii="Times New Roman" w:hAnsi="Times New Roman" w:cs="Times New Roman"/>
          <w:sz w:val="28"/>
          <w:szCs w:val="28"/>
        </w:rPr>
        <w:t>психоактивные</w:t>
      </w:r>
      <w:proofErr w:type="spellEnd"/>
      <w:r w:rsidR="003968B2" w:rsidRPr="001E3699">
        <w:rPr>
          <w:rFonts w:ascii="Times New Roman" w:hAnsi="Times New Roman" w:cs="Times New Roman"/>
          <w:sz w:val="28"/>
          <w:szCs w:val="28"/>
        </w:rPr>
        <w:t xml:space="preserve"> вещества, перечня,  употребляемых наркотических и психоактивных веществ на территории Тулунского района; участие в ежегодном мониторинге по определению уровня </w:t>
      </w:r>
      <w:proofErr w:type="spellStart"/>
      <w:r w:rsidR="003968B2" w:rsidRPr="001E3699">
        <w:rPr>
          <w:rFonts w:ascii="Times New Roman" w:hAnsi="Times New Roman" w:cs="Times New Roman"/>
          <w:sz w:val="28"/>
          <w:szCs w:val="28"/>
        </w:rPr>
        <w:t>на</w:t>
      </w:r>
      <w:r w:rsidR="004E016B">
        <w:rPr>
          <w:rFonts w:ascii="Times New Roman" w:hAnsi="Times New Roman" w:cs="Times New Roman"/>
          <w:sz w:val="28"/>
          <w:szCs w:val="28"/>
        </w:rPr>
        <w:t>ркоситуации</w:t>
      </w:r>
      <w:proofErr w:type="spellEnd"/>
      <w:r w:rsidR="004E016B">
        <w:rPr>
          <w:rFonts w:ascii="Times New Roman" w:hAnsi="Times New Roman" w:cs="Times New Roman"/>
          <w:sz w:val="28"/>
          <w:szCs w:val="28"/>
        </w:rPr>
        <w:t xml:space="preserve"> в Иркутской области;</w:t>
      </w:r>
      <w:proofErr w:type="gramEnd"/>
      <w:r w:rsidR="003968B2" w:rsidRPr="001E3699">
        <w:rPr>
          <w:rFonts w:ascii="Times New Roman" w:hAnsi="Times New Roman" w:cs="Times New Roman"/>
          <w:sz w:val="28"/>
          <w:szCs w:val="28"/>
        </w:rPr>
        <w:t xml:space="preserve"> информирование населения о негативных последствиях употребления  наркотиков, алкоголя, психоактивных веществ и преимуществах здорового  образа жизни через СМИ.</w:t>
      </w:r>
    </w:p>
    <w:p w:rsidR="003968B2" w:rsidRPr="001E3699" w:rsidRDefault="003968B2" w:rsidP="001E3699">
      <w:pPr>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 xml:space="preserve">В 2017 году  на реализацию </w:t>
      </w:r>
      <w:r w:rsidR="00CC07C5" w:rsidRPr="001E3699">
        <w:rPr>
          <w:rFonts w:ascii="Times New Roman" w:hAnsi="Times New Roman" w:cs="Times New Roman"/>
          <w:sz w:val="28"/>
          <w:szCs w:val="28"/>
        </w:rPr>
        <w:t>мероприятий Подпрограммы из средств местного</w:t>
      </w:r>
      <w:r w:rsidR="00557B49" w:rsidRPr="001E3699">
        <w:rPr>
          <w:rFonts w:ascii="Times New Roman" w:hAnsi="Times New Roman" w:cs="Times New Roman"/>
          <w:sz w:val="28"/>
          <w:szCs w:val="28"/>
        </w:rPr>
        <w:t xml:space="preserve"> бюджета было выделено 50,</w:t>
      </w:r>
      <w:r w:rsidRPr="001E3699">
        <w:rPr>
          <w:rFonts w:ascii="Times New Roman" w:hAnsi="Times New Roman" w:cs="Times New Roman"/>
          <w:sz w:val="28"/>
          <w:szCs w:val="28"/>
        </w:rPr>
        <w:t>0 тыс. руб</w:t>
      </w:r>
      <w:r w:rsidR="00CC07C5" w:rsidRPr="001E3699">
        <w:rPr>
          <w:rFonts w:ascii="Times New Roman" w:hAnsi="Times New Roman" w:cs="Times New Roman"/>
          <w:sz w:val="28"/>
          <w:szCs w:val="28"/>
        </w:rPr>
        <w:t>.</w:t>
      </w:r>
      <w:r w:rsidR="004E016B">
        <w:rPr>
          <w:rFonts w:ascii="Times New Roman" w:hAnsi="Times New Roman" w:cs="Times New Roman"/>
          <w:sz w:val="28"/>
          <w:szCs w:val="28"/>
        </w:rPr>
        <w:t>,</w:t>
      </w:r>
      <w:r w:rsidRPr="001E3699">
        <w:rPr>
          <w:rFonts w:ascii="Times New Roman" w:hAnsi="Times New Roman" w:cs="Times New Roman"/>
          <w:sz w:val="28"/>
          <w:szCs w:val="28"/>
        </w:rPr>
        <w:t xml:space="preserve"> все средства были освоены в полном объеме. </w:t>
      </w:r>
    </w:p>
    <w:p w:rsidR="00193F71" w:rsidRPr="001E3699" w:rsidRDefault="00193F71" w:rsidP="001E3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 xml:space="preserve">Все целевые показатели </w:t>
      </w:r>
      <w:r w:rsidR="00B873B2" w:rsidRPr="001E3699">
        <w:rPr>
          <w:rFonts w:ascii="Times New Roman" w:hAnsi="Times New Roman" w:cs="Times New Roman"/>
          <w:sz w:val="28"/>
          <w:szCs w:val="28"/>
        </w:rPr>
        <w:t>П</w:t>
      </w:r>
      <w:r w:rsidRPr="001E3699">
        <w:rPr>
          <w:rFonts w:ascii="Times New Roman" w:hAnsi="Times New Roman" w:cs="Times New Roman"/>
          <w:sz w:val="28"/>
          <w:szCs w:val="28"/>
        </w:rPr>
        <w:t>рограммы за 2017 год выполнены.</w:t>
      </w:r>
    </w:p>
    <w:p w:rsidR="00193F71" w:rsidRPr="001E3699" w:rsidRDefault="00193F71" w:rsidP="001E3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 xml:space="preserve">Критерий оценки эффективности </w:t>
      </w:r>
      <w:r w:rsidR="00B873B2" w:rsidRPr="001E3699">
        <w:rPr>
          <w:rFonts w:ascii="Times New Roman" w:hAnsi="Times New Roman" w:cs="Times New Roman"/>
          <w:sz w:val="28"/>
          <w:szCs w:val="28"/>
        </w:rPr>
        <w:t>П</w:t>
      </w:r>
      <w:r w:rsidRPr="001E3699">
        <w:rPr>
          <w:rFonts w:ascii="Times New Roman" w:hAnsi="Times New Roman" w:cs="Times New Roman"/>
          <w:sz w:val="28"/>
          <w:szCs w:val="28"/>
        </w:rPr>
        <w:t xml:space="preserve">рограммы составил 1,0, то есть можно сделать вывод об эффективности реализации </w:t>
      </w:r>
      <w:r w:rsidR="00B873B2" w:rsidRPr="001E3699">
        <w:rPr>
          <w:rFonts w:ascii="Times New Roman" w:hAnsi="Times New Roman" w:cs="Times New Roman"/>
          <w:sz w:val="28"/>
          <w:szCs w:val="28"/>
        </w:rPr>
        <w:t>П</w:t>
      </w:r>
      <w:r w:rsidRPr="001E3699">
        <w:rPr>
          <w:rFonts w:ascii="Times New Roman" w:hAnsi="Times New Roman" w:cs="Times New Roman"/>
          <w:sz w:val="28"/>
          <w:szCs w:val="28"/>
        </w:rPr>
        <w:t>рограммы в отчетном году.</w:t>
      </w:r>
    </w:p>
    <w:p w:rsidR="002923FF" w:rsidRPr="001E3699" w:rsidRDefault="002923FF" w:rsidP="001E3699">
      <w:pPr>
        <w:widowControl w:val="0"/>
        <w:spacing w:after="0" w:line="240" w:lineRule="auto"/>
        <w:ind w:firstLine="709"/>
        <w:jc w:val="both"/>
        <w:rPr>
          <w:rFonts w:ascii="Times New Roman" w:hAnsi="Times New Roman" w:cs="Times New Roman"/>
          <w:i/>
          <w:color w:val="FF0000"/>
          <w:sz w:val="28"/>
          <w:szCs w:val="28"/>
        </w:rPr>
      </w:pPr>
    </w:p>
    <w:p w:rsidR="006228F3" w:rsidRDefault="004E016B" w:rsidP="001E3699">
      <w:pPr>
        <w:widowControl w:val="0"/>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4. </w:t>
      </w:r>
      <w:r w:rsidR="00FD3377" w:rsidRPr="004E016B">
        <w:rPr>
          <w:rFonts w:ascii="Times New Roman" w:hAnsi="Times New Roman" w:cs="Times New Roman"/>
          <w:b/>
          <w:color w:val="000000" w:themeColor="text1"/>
          <w:sz w:val="28"/>
          <w:szCs w:val="28"/>
        </w:rPr>
        <w:t xml:space="preserve">МП </w:t>
      </w:r>
      <w:r w:rsidR="005314C2" w:rsidRPr="004E016B">
        <w:rPr>
          <w:rFonts w:ascii="Times New Roman" w:hAnsi="Times New Roman" w:cs="Times New Roman"/>
          <w:b/>
          <w:color w:val="000000" w:themeColor="text1"/>
          <w:sz w:val="28"/>
          <w:szCs w:val="28"/>
        </w:rPr>
        <w:t>«Развитие образования на территории  Тулунского муниципального района</w:t>
      </w:r>
      <w:r w:rsidR="00636917" w:rsidRPr="004E016B">
        <w:rPr>
          <w:rFonts w:ascii="Times New Roman" w:hAnsi="Times New Roman" w:cs="Times New Roman"/>
          <w:b/>
          <w:color w:val="000000" w:themeColor="text1"/>
          <w:sz w:val="28"/>
          <w:szCs w:val="28"/>
        </w:rPr>
        <w:t>»</w:t>
      </w:r>
      <w:r w:rsidR="005314C2" w:rsidRPr="004E016B">
        <w:rPr>
          <w:rFonts w:ascii="Times New Roman" w:hAnsi="Times New Roman" w:cs="Times New Roman"/>
          <w:b/>
          <w:color w:val="000000" w:themeColor="text1"/>
          <w:sz w:val="28"/>
          <w:szCs w:val="28"/>
        </w:rPr>
        <w:t xml:space="preserve"> на 2017-2021 </w:t>
      </w:r>
      <w:r w:rsidR="00636917" w:rsidRPr="004E016B">
        <w:rPr>
          <w:rFonts w:ascii="Times New Roman" w:hAnsi="Times New Roman" w:cs="Times New Roman"/>
          <w:b/>
          <w:color w:val="000000" w:themeColor="text1"/>
          <w:sz w:val="28"/>
          <w:szCs w:val="28"/>
        </w:rPr>
        <w:t xml:space="preserve">годы </w:t>
      </w:r>
      <w:r w:rsidR="00B8294D" w:rsidRPr="001E369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д</w:t>
      </w:r>
      <w:r w:rsidR="00B8294D" w:rsidRPr="001E3699">
        <w:rPr>
          <w:rFonts w:ascii="Times New Roman" w:hAnsi="Times New Roman" w:cs="Times New Roman"/>
          <w:color w:val="000000" w:themeColor="text1"/>
          <w:sz w:val="28"/>
          <w:szCs w:val="28"/>
        </w:rPr>
        <w:t>алее –</w:t>
      </w:r>
      <w:r>
        <w:rPr>
          <w:rFonts w:ascii="Times New Roman" w:hAnsi="Times New Roman" w:cs="Times New Roman"/>
          <w:color w:val="000000" w:themeColor="text1"/>
          <w:sz w:val="28"/>
          <w:szCs w:val="28"/>
        </w:rPr>
        <w:t xml:space="preserve"> </w:t>
      </w:r>
      <w:r w:rsidR="00B8294D" w:rsidRPr="001E3699">
        <w:rPr>
          <w:rFonts w:ascii="Times New Roman" w:hAnsi="Times New Roman" w:cs="Times New Roman"/>
          <w:color w:val="000000" w:themeColor="text1"/>
          <w:sz w:val="28"/>
          <w:szCs w:val="28"/>
        </w:rPr>
        <w:t>Программа)</w:t>
      </w:r>
    </w:p>
    <w:p w:rsidR="004E016B" w:rsidRPr="001E3699" w:rsidRDefault="004E016B" w:rsidP="001E3699">
      <w:pPr>
        <w:widowControl w:val="0"/>
        <w:spacing w:after="0" w:line="240" w:lineRule="auto"/>
        <w:ind w:firstLine="709"/>
        <w:jc w:val="center"/>
        <w:rPr>
          <w:rFonts w:ascii="Times New Roman" w:hAnsi="Times New Roman" w:cs="Times New Roman"/>
          <w:color w:val="000000" w:themeColor="text1"/>
          <w:sz w:val="28"/>
          <w:szCs w:val="28"/>
        </w:rPr>
      </w:pPr>
    </w:p>
    <w:p w:rsidR="00FC552D" w:rsidRPr="001E3699" w:rsidRDefault="00FC552D" w:rsidP="001E369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E3699">
        <w:rPr>
          <w:rFonts w:ascii="Times New Roman" w:eastAsia="Calibri" w:hAnsi="Times New Roman" w:cs="Times New Roman"/>
          <w:color w:val="000000"/>
          <w:sz w:val="28"/>
          <w:szCs w:val="28"/>
        </w:rPr>
        <w:t>Ответственный исполнитель Программы – Комитет по образованию администрации Тулунского муниципального района (далее – Комитет по образованию).</w:t>
      </w:r>
    </w:p>
    <w:p w:rsidR="00FC552D" w:rsidRPr="001E3699" w:rsidRDefault="00FC552D" w:rsidP="001E369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E3699">
        <w:rPr>
          <w:rFonts w:ascii="Times New Roman" w:eastAsia="Calibri" w:hAnsi="Times New Roman" w:cs="Times New Roman"/>
          <w:color w:val="000000"/>
          <w:sz w:val="28"/>
          <w:szCs w:val="28"/>
        </w:rPr>
        <w:t>Участники Программы:</w:t>
      </w:r>
    </w:p>
    <w:p w:rsidR="00FC552D" w:rsidRPr="001E3699" w:rsidRDefault="004E016B" w:rsidP="001E369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C552D" w:rsidRPr="001E3699">
        <w:rPr>
          <w:rFonts w:ascii="Times New Roman" w:eastAsia="Calibri" w:hAnsi="Times New Roman" w:cs="Times New Roman"/>
          <w:sz w:val="28"/>
          <w:szCs w:val="28"/>
        </w:rPr>
        <w:t>МКУ «Центр методического и финансового сопровождения образовательных учреждений Тулунского муниципального района»;</w:t>
      </w:r>
    </w:p>
    <w:p w:rsidR="00FC552D" w:rsidRPr="001E3699" w:rsidRDefault="004E016B" w:rsidP="001E369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C552D" w:rsidRPr="001E3699">
        <w:rPr>
          <w:rFonts w:ascii="Times New Roman" w:eastAsia="Calibri" w:hAnsi="Times New Roman" w:cs="Times New Roman"/>
          <w:sz w:val="28"/>
          <w:szCs w:val="28"/>
        </w:rPr>
        <w:t>образовательные и общеобразовательные учреждения Тулунского района.</w:t>
      </w:r>
    </w:p>
    <w:p w:rsidR="00FC552D" w:rsidRPr="001E3699" w:rsidRDefault="00FC552D" w:rsidP="001E369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E3699">
        <w:rPr>
          <w:rFonts w:ascii="Times New Roman" w:eastAsia="Calibri" w:hAnsi="Times New Roman" w:cs="Times New Roman"/>
          <w:color w:val="000000"/>
          <w:sz w:val="28"/>
          <w:szCs w:val="28"/>
        </w:rPr>
        <w:t>На реализацию мероприятий Программы в 2017 году предусмотрено финансирование в объеме 565110,4 тыс. руб., в том числе:</w:t>
      </w:r>
    </w:p>
    <w:p w:rsidR="00FC552D" w:rsidRPr="001E3699" w:rsidRDefault="004E016B" w:rsidP="001E369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FC552D" w:rsidRPr="001E3699">
        <w:rPr>
          <w:rFonts w:ascii="Times New Roman" w:eastAsia="Calibri" w:hAnsi="Times New Roman" w:cs="Times New Roman"/>
          <w:color w:val="000000"/>
          <w:sz w:val="28"/>
          <w:szCs w:val="28"/>
        </w:rPr>
        <w:t>федеральный бюджет – 1039,8 тыс. руб.</w:t>
      </w:r>
      <w:r>
        <w:rPr>
          <w:rFonts w:ascii="Times New Roman" w:eastAsia="Calibri" w:hAnsi="Times New Roman" w:cs="Times New Roman"/>
          <w:color w:val="000000"/>
          <w:sz w:val="28"/>
          <w:szCs w:val="28"/>
        </w:rPr>
        <w:t>;</w:t>
      </w:r>
    </w:p>
    <w:p w:rsidR="00FC552D" w:rsidRPr="001E3699" w:rsidRDefault="004E016B" w:rsidP="001E369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FC552D" w:rsidRPr="001E3699">
        <w:rPr>
          <w:rFonts w:ascii="Times New Roman" w:eastAsia="Calibri" w:hAnsi="Times New Roman" w:cs="Times New Roman"/>
          <w:color w:val="000000"/>
          <w:sz w:val="28"/>
          <w:szCs w:val="28"/>
        </w:rPr>
        <w:t xml:space="preserve">областной бюджет – </w:t>
      </w:r>
      <w:r w:rsidR="00FC552D" w:rsidRPr="001E3699">
        <w:rPr>
          <w:rFonts w:ascii="Times New Roman" w:eastAsia="Calibri" w:hAnsi="Times New Roman" w:cs="Times New Roman"/>
          <w:sz w:val="28"/>
          <w:szCs w:val="28"/>
        </w:rPr>
        <w:t>435375,6</w:t>
      </w:r>
      <w:r>
        <w:rPr>
          <w:rFonts w:ascii="Times New Roman" w:eastAsia="Calibri" w:hAnsi="Times New Roman" w:cs="Times New Roman"/>
          <w:color w:val="000000"/>
          <w:sz w:val="28"/>
          <w:szCs w:val="28"/>
        </w:rPr>
        <w:t xml:space="preserve"> тыс. руб.;</w:t>
      </w:r>
    </w:p>
    <w:p w:rsidR="00FC552D" w:rsidRPr="001E3699" w:rsidRDefault="004E016B" w:rsidP="001E369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 </w:t>
      </w:r>
      <w:r w:rsidR="00FC552D" w:rsidRPr="001E3699">
        <w:rPr>
          <w:rFonts w:ascii="Times New Roman" w:eastAsia="Calibri" w:hAnsi="Times New Roman" w:cs="Times New Roman"/>
          <w:color w:val="000000"/>
          <w:sz w:val="28"/>
          <w:szCs w:val="28"/>
        </w:rPr>
        <w:t xml:space="preserve">местный бюджет – </w:t>
      </w:r>
      <w:r w:rsidR="00FC552D" w:rsidRPr="001E3699">
        <w:rPr>
          <w:rFonts w:ascii="Times New Roman" w:eastAsia="Calibri" w:hAnsi="Times New Roman" w:cs="Times New Roman"/>
          <w:sz w:val="28"/>
          <w:szCs w:val="28"/>
        </w:rPr>
        <w:t>128695,0</w:t>
      </w:r>
      <w:r>
        <w:rPr>
          <w:rFonts w:ascii="Times New Roman" w:eastAsia="Calibri" w:hAnsi="Times New Roman" w:cs="Times New Roman"/>
          <w:color w:val="000000"/>
          <w:sz w:val="28"/>
          <w:szCs w:val="28"/>
        </w:rPr>
        <w:t xml:space="preserve">  тыс. руб.</w:t>
      </w:r>
    </w:p>
    <w:p w:rsidR="00FC552D" w:rsidRPr="001E3699" w:rsidRDefault="00FC552D" w:rsidP="001E3699">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1E3699">
        <w:rPr>
          <w:rFonts w:ascii="Times New Roman" w:eastAsia="Calibri" w:hAnsi="Times New Roman" w:cs="Times New Roman"/>
          <w:bCs/>
          <w:sz w:val="28"/>
          <w:szCs w:val="28"/>
        </w:rPr>
        <w:t xml:space="preserve">Фактическое исполнение – </w:t>
      </w:r>
      <w:r w:rsidRPr="001E3699">
        <w:rPr>
          <w:rFonts w:ascii="Times New Roman" w:eastAsia="Calibri" w:hAnsi="Times New Roman" w:cs="Times New Roman"/>
          <w:color w:val="000000"/>
          <w:sz w:val="28"/>
          <w:szCs w:val="28"/>
        </w:rPr>
        <w:t>551645,5</w:t>
      </w:r>
      <w:r w:rsidRPr="001E3699">
        <w:rPr>
          <w:rFonts w:ascii="Times New Roman" w:eastAsia="Calibri" w:hAnsi="Times New Roman" w:cs="Times New Roman"/>
          <w:bCs/>
          <w:sz w:val="28"/>
          <w:szCs w:val="28"/>
        </w:rPr>
        <w:t xml:space="preserve"> тыс. руб. (98 %), в том числе:</w:t>
      </w:r>
    </w:p>
    <w:p w:rsidR="00FC552D" w:rsidRPr="001E3699" w:rsidRDefault="004E016B" w:rsidP="001E369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FC552D" w:rsidRPr="001E3699">
        <w:rPr>
          <w:rFonts w:ascii="Times New Roman" w:eastAsia="Calibri" w:hAnsi="Times New Roman" w:cs="Times New Roman"/>
          <w:color w:val="000000"/>
          <w:sz w:val="28"/>
          <w:szCs w:val="28"/>
        </w:rPr>
        <w:t>федеральный бюджет – 1039,8 тыс. руб. (100</w:t>
      </w:r>
      <w:r>
        <w:rPr>
          <w:rFonts w:ascii="Times New Roman" w:eastAsia="Calibri" w:hAnsi="Times New Roman" w:cs="Times New Roman"/>
          <w:color w:val="000000"/>
          <w:sz w:val="28"/>
          <w:szCs w:val="28"/>
        </w:rPr>
        <w:t xml:space="preserve"> %);</w:t>
      </w:r>
    </w:p>
    <w:p w:rsidR="00FC552D" w:rsidRPr="001E3699" w:rsidRDefault="00FC552D" w:rsidP="001E3699">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1E3699">
        <w:rPr>
          <w:rFonts w:ascii="Times New Roman" w:eastAsia="Calibri" w:hAnsi="Times New Roman" w:cs="Times New Roman"/>
          <w:bCs/>
          <w:sz w:val="28"/>
          <w:szCs w:val="28"/>
        </w:rPr>
        <w:t xml:space="preserve">областной бюджет – </w:t>
      </w:r>
      <w:r w:rsidRPr="001E3699">
        <w:rPr>
          <w:rFonts w:ascii="Times New Roman" w:eastAsia="Calibri" w:hAnsi="Times New Roman" w:cs="Times New Roman"/>
          <w:sz w:val="28"/>
          <w:szCs w:val="28"/>
        </w:rPr>
        <w:t xml:space="preserve">425242,3 </w:t>
      </w:r>
      <w:r w:rsidRPr="001E3699">
        <w:rPr>
          <w:rFonts w:ascii="Times New Roman" w:eastAsia="Calibri" w:hAnsi="Times New Roman" w:cs="Times New Roman"/>
          <w:bCs/>
          <w:sz w:val="28"/>
          <w:szCs w:val="28"/>
        </w:rPr>
        <w:t>тыс. руб. (98 %)</w:t>
      </w:r>
      <w:r w:rsidR="004E016B">
        <w:rPr>
          <w:rFonts w:ascii="Times New Roman" w:eastAsia="Calibri" w:hAnsi="Times New Roman" w:cs="Times New Roman"/>
          <w:bCs/>
          <w:sz w:val="28"/>
          <w:szCs w:val="28"/>
        </w:rPr>
        <w:t>;</w:t>
      </w:r>
      <w:r w:rsidRPr="001E3699">
        <w:rPr>
          <w:rFonts w:ascii="Times New Roman" w:eastAsia="Calibri" w:hAnsi="Times New Roman" w:cs="Times New Roman"/>
          <w:bCs/>
          <w:sz w:val="28"/>
          <w:szCs w:val="28"/>
        </w:rPr>
        <w:t xml:space="preserve"> </w:t>
      </w:r>
    </w:p>
    <w:p w:rsidR="00FC552D" w:rsidRPr="001E3699" w:rsidRDefault="00FC552D" w:rsidP="001E3699">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1E3699">
        <w:rPr>
          <w:rFonts w:ascii="Times New Roman" w:eastAsia="Calibri" w:hAnsi="Times New Roman" w:cs="Times New Roman"/>
          <w:bCs/>
          <w:sz w:val="28"/>
          <w:szCs w:val="28"/>
        </w:rPr>
        <w:t xml:space="preserve">местный бюджет – </w:t>
      </w:r>
      <w:r w:rsidRPr="001E3699">
        <w:rPr>
          <w:rFonts w:ascii="Times New Roman" w:eastAsia="Calibri" w:hAnsi="Times New Roman" w:cs="Times New Roman"/>
          <w:sz w:val="28"/>
          <w:szCs w:val="28"/>
        </w:rPr>
        <w:t>125363,4</w:t>
      </w:r>
      <w:r w:rsidRPr="001E3699">
        <w:rPr>
          <w:rFonts w:ascii="Times New Roman" w:eastAsia="Calibri" w:hAnsi="Times New Roman" w:cs="Times New Roman"/>
          <w:color w:val="000000"/>
          <w:sz w:val="28"/>
          <w:szCs w:val="28"/>
        </w:rPr>
        <w:t xml:space="preserve">  </w:t>
      </w:r>
      <w:r w:rsidRPr="001E3699">
        <w:rPr>
          <w:rFonts w:ascii="Times New Roman" w:eastAsia="Calibri" w:hAnsi="Times New Roman" w:cs="Times New Roman"/>
          <w:bCs/>
          <w:sz w:val="28"/>
          <w:szCs w:val="28"/>
        </w:rPr>
        <w:t>тыс. руб. (97 %).</w:t>
      </w:r>
    </w:p>
    <w:p w:rsidR="00FC552D" w:rsidRPr="001E3699" w:rsidRDefault="00FC552D" w:rsidP="001E3699">
      <w:pPr>
        <w:spacing w:after="0" w:line="240" w:lineRule="auto"/>
        <w:ind w:firstLine="709"/>
        <w:contextualSpacing/>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По направлению «Организация предоставления дошкольного, начального общего, основного общего и среднего общего образования на территории Тулунского муниципального района»</w:t>
      </w:r>
      <w:r w:rsidRPr="001E3699">
        <w:rPr>
          <w:rFonts w:ascii="Times New Roman" w:eastAsia="Calibri" w:hAnsi="Times New Roman" w:cs="Times New Roman"/>
          <w:b/>
          <w:sz w:val="28"/>
          <w:szCs w:val="28"/>
        </w:rPr>
        <w:t xml:space="preserve"> </w:t>
      </w:r>
      <w:r w:rsidRPr="001E3699">
        <w:rPr>
          <w:rFonts w:ascii="Times New Roman" w:eastAsia="Calibri" w:hAnsi="Times New Roman" w:cs="Times New Roman"/>
          <w:sz w:val="28"/>
          <w:szCs w:val="28"/>
        </w:rPr>
        <w:t>предусмотрено 529777,8 тыс. руб., что составляет 93,7 % от общего объема финансирования Программы, исполнено 525608,4 тыс. руб. (99</w:t>
      </w:r>
      <w:r w:rsidR="004E016B">
        <w:rPr>
          <w:rFonts w:ascii="Times New Roman" w:eastAsia="Calibri" w:hAnsi="Times New Roman" w:cs="Times New Roman"/>
          <w:sz w:val="28"/>
          <w:szCs w:val="28"/>
        </w:rPr>
        <w:t xml:space="preserve"> </w:t>
      </w:r>
      <w:r w:rsidRPr="001E3699">
        <w:rPr>
          <w:rFonts w:ascii="Times New Roman" w:eastAsia="Calibri" w:hAnsi="Times New Roman" w:cs="Times New Roman"/>
          <w:sz w:val="28"/>
          <w:szCs w:val="28"/>
        </w:rPr>
        <w:t>%).</w:t>
      </w:r>
    </w:p>
    <w:p w:rsidR="00FC552D" w:rsidRPr="001E3699" w:rsidRDefault="00FC552D" w:rsidP="001E3699">
      <w:pPr>
        <w:spacing w:after="0" w:line="240" w:lineRule="auto"/>
        <w:ind w:firstLine="709"/>
        <w:contextualSpacing/>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По направлению «Развитие дошкольного и общего образования на территории Тулунского муниципального района» предусмотрено 34918,1 тыс. руб., что составляет 6</w:t>
      </w:r>
      <w:r w:rsidR="004E016B">
        <w:rPr>
          <w:rFonts w:ascii="Times New Roman" w:eastAsia="Calibri" w:hAnsi="Times New Roman" w:cs="Times New Roman"/>
          <w:sz w:val="28"/>
          <w:szCs w:val="28"/>
        </w:rPr>
        <w:t xml:space="preserve"> </w:t>
      </w:r>
      <w:r w:rsidRPr="001E3699">
        <w:rPr>
          <w:rFonts w:ascii="Times New Roman" w:eastAsia="Calibri" w:hAnsi="Times New Roman" w:cs="Times New Roman"/>
          <w:sz w:val="28"/>
          <w:szCs w:val="28"/>
        </w:rPr>
        <w:t>% от общего объема финансирования Программы, исполнено 25622,6 тыс. руб. (73</w:t>
      </w:r>
      <w:r w:rsidR="004E016B">
        <w:rPr>
          <w:rFonts w:ascii="Times New Roman" w:eastAsia="Calibri" w:hAnsi="Times New Roman" w:cs="Times New Roman"/>
          <w:sz w:val="28"/>
          <w:szCs w:val="28"/>
        </w:rPr>
        <w:t xml:space="preserve"> </w:t>
      </w:r>
      <w:r w:rsidRPr="001E3699">
        <w:rPr>
          <w:rFonts w:ascii="Times New Roman" w:eastAsia="Calibri" w:hAnsi="Times New Roman" w:cs="Times New Roman"/>
          <w:sz w:val="28"/>
          <w:szCs w:val="28"/>
        </w:rPr>
        <w:t>%).</w:t>
      </w:r>
    </w:p>
    <w:p w:rsidR="00FC552D" w:rsidRPr="001E3699" w:rsidRDefault="00FC552D" w:rsidP="001E3699">
      <w:pPr>
        <w:spacing w:after="0" w:line="240" w:lineRule="auto"/>
        <w:ind w:firstLine="709"/>
        <w:contextualSpacing/>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По направлению «Профилактика социально негативных явлений среди несовершеннолетних на Территории Тулунского муниципального района» предусмотрено 414,5 тыс. руб., что составляет 0,9</w:t>
      </w:r>
      <w:r w:rsidR="004E016B">
        <w:rPr>
          <w:rFonts w:ascii="Times New Roman" w:eastAsia="Calibri" w:hAnsi="Times New Roman" w:cs="Times New Roman"/>
          <w:sz w:val="28"/>
          <w:szCs w:val="28"/>
        </w:rPr>
        <w:t xml:space="preserve"> </w:t>
      </w:r>
      <w:r w:rsidRPr="001E3699">
        <w:rPr>
          <w:rFonts w:ascii="Times New Roman" w:eastAsia="Calibri" w:hAnsi="Times New Roman" w:cs="Times New Roman"/>
          <w:sz w:val="28"/>
          <w:szCs w:val="28"/>
        </w:rPr>
        <w:t>% от общего объема финансирования Программы, исполнено 414,5 тыс. руб. (100</w:t>
      </w:r>
      <w:r w:rsidR="004E016B">
        <w:rPr>
          <w:rFonts w:ascii="Times New Roman" w:eastAsia="Calibri" w:hAnsi="Times New Roman" w:cs="Times New Roman"/>
          <w:sz w:val="28"/>
          <w:szCs w:val="28"/>
        </w:rPr>
        <w:t xml:space="preserve"> </w:t>
      </w:r>
      <w:r w:rsidRPr="001E3699">
        <w:rPr>
          <w:rFonts w:ascii="Times New Roman" w:eastAsia="Calibri" w:hAnsi="Times New Roman" w:cs="Times New Roman"/>
          <w:sz w:val="28"/>
          <w:szCs w:val="28"/>
        </w:rPr>
        <w:t>%).</w:t>
      </w:r>
    </w:p>
    <w:p w:rsidR="00FC552D" w:rsidRPr="001E3699" w:rsidRDefault="00FC552D" w:rsidP="001E3699">
      <w:pPr>
        <w:spacing w:after="0" w:line="240" w:lineRule="auto"/>
        <w:ind w:firstLine="709"/>
        <w:contextualSpacing/>
        <w:jc w:val="both"/>
        <w:rPr>
          <w:rFonts w:ascii="Times New Roman" w:eastAsia="Calibri" w:hAnsi="Times New Roman" w:cs="Times New Roman"/>
          <w:color w:val="FF0000"/>
          <w:sz w:val="28"/>
          <w:szCs w:val="28"/>
        </w:rPr>
      </w:pPr>
      <w:proofErr w:type="gramStart"/>
      <w:r w:rsidRPr="001E3699">
        <w:rPr>
          <w:rFonts w:ascii="Times New Roman" w:eastAsia="Calibri" w:hAnsi="Times New Roman" w:cs="Times New Roman"/>
          <w:sz w:val="28"/>
          <w:szCs w:val="28"/>
        </w:rPr>
        <w:t>С целью обеспечения доступного и качественного дошкольного и общего образования на территории Тулунского района, в  рамках Программы в 2017 году из областного бюджета местному бюджету Тулунского района направлены субвенции на выплату заработной платы работникам подведомственных Комитету по образованию администрации Тулунского муниципального района организаций,  проведение капитального ремонта зданий образовательных организаций, спортивных залов, приобретение школьного автобуса, приобретение технологического оборудования.</w:t>
      </w:r>
      <w:proofErr w:type="gramEnd"/>
      <w:r w:rsidRPr="001E3699">
        <w:rPr>
          <w:rFonts w:ascii="Times New Roman" w:eastAsia="Calibri" w:hAnsi="Times New Roman" w:cs="Times New Roman"/>
          <w:sz w:val="28"/>
          <w:szCs w:val="28"/>
        </w:rPr>
        <w:t xml:space="preserve">  Исполнялись полномочия органов местного самоуправления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обеспечению содержания зданий и сооружений муниципальных образовательных организаций, созданию условий для осуществления присмотра и ухода за детьми. </w:t>
      </w:r>
    </w:p>
    <w:p w:rsidR="00FC552D" w:rsidRPr="001E3699" w:rsidRDefault="00FC552D" w:rsidP="001E3699">
      <w:pPr>
        <w:spacing w:after="0" w:line="240" w:lineRule="auto"/>
        <w:ind w:firstLine="709"/>
        <w:contextualSpacing/>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В рамках Программы проведены мероприятия с детьми, родителями и педагогами, массовые мероприятия с участниками из других территорий Иркутской области, конкурсы.</w:t>
      </w:r>
    </w:p>
    <w:p w:rsidR="00FC552D" w:rsidRPr="001E3699" w:rsidRDefault="00FC552D" w:rsidP="001E3699">
      <w:pPr>
        <w:spacing w:after="0" w:line="240" w:lineRule="auto"/>
        <w:ind w:firstLine="709"/>
        <w:contextualSpacing/>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Целью Программы является повышение доступности качественного образования, обеспечение его соответствия потребностям социально-экономического развития.</w:t>
      </w:r>
    </w:p>
    <w:p w:rsidR="00FC552D" w:rsidRPr="001E3699" w:rsidRDefault="00FC552D" w:rsidP="001E3699">
      <w:pPr>
        <w:spacing w:after="0" w:line="240" w:lineRule="auto"/>
        <w:ind w:firstLine="709"/>
        <w:contextualSpacing/>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 xml:space="preserve"> Целевыми показателями, характеризующими достижение цели Программы, являются:</w:t>
      </w:r>
    </w:p>
    <w:p w:rsidR="00FC552D" w:rsidRPr="001E3699" w:rsidRDefault="00FC552D" w:rsidP="001E36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1. Удельный вес численности населения в возрасте от 1,5 до 18 лет, охваченного образованием, в общей численности населения в возрасте от 1,5 до 18 лет (%);</w:t>
      </w:r>
    </w:p>
    <w:p w:rsidR="00FC552D" w:rsidRPr="001E3699" w:rsidRDefault="00FC552D" w:rsidP="001E36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2. Доля выпускников общеобразовательных организаций, не сдавших единый государственный экзамен по обязательным предметам, в общей численности выпускников;</w:t>
      </w:r>
    </w:p>
    <w:p w:rsidR="00FC552D" w:rsidRPr="001E3699" w:rsidRDefault="00FC552D" w:rsidP="001E36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lastRenderedPageBreak/>
        <w:t>3. Удовлетворенность населения качеством общего образования;</w:t>
      </w:r>
    </w:p>
    <w:p w:rsidR="00FC552D" w:rsidRPr="001E3699" w:rsidRDefault="00FC552D" w:rsidP="001E36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4. Уровень материально-технической обеспеченности образовательных организаций в соответствии с требованиями законодательства и нормами безопасности жизнедеятельности;</w:t>
      </w:r>
    </w:p>
    <w:p w:rsidR="00FC552D" w:rsidRPr="001E3699" w:rsidRDefault="00FC552D" w:rsidP="001E36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5. Снижение уровня подростковой преступности, социального сиротства, подросткового суицида и преступлений, совершенных против несовершеннолетних, связанных с жестоким обращением;</w:t>
      </w:r>
    </w:p>
    <w:p w:rsidR="00FC552D" w:rsidRPr="001E3699" w:rsidRDefault="00FC552D" w:rsidP="001E3699">
      <w:pPr>
        <w:spacing w:after="0" w:line="240" w:lineRule="auto"/>
        <w:ind w:firstLine="709"/>
        <w:contextualSpacing/>
        <w:jc w:val="both"/>
        <w:rPr>
          <w:rFonts w:ascii="Times New Roman" w:eastAsia="Calibri" w:hAnsi="Times New Roman" w:cs="Times New Roman"/>
          <w:sz w:val="28"/>
          <w:szCs w:val="28"/>
        </w:rPr>
      </w:pPr>
      <w:r w:rsidRPr="001E3699">
        <w:rPr>
          <w:rFonts w:ascii="Times New Roman" w:eastAsia="Calibri" w:hAnsi="Times New Roman" w:cs="Times New Roman"/>
          <w:spacing w:val="-2"/>
          <w:sz w:val="28"/>
          <w:szCs w:val="28"/>
        </w:rPr>
        <w:t>6. Количество детей, охваченных различными формами отдыха, оздоровления и занятости в летний период.</w:t>
      </w:r>
    </w:p>
    <w:p w:rsidR="00FC552D" w:rsidRPr="001E3699" w:rsidRDefault="00FC552D" w:rsidP="001E3699">
      <w:pPr>
        <w:spacing w:after="0" w:line="240" w:lineRule="auto"/>
        <w:ind w:firstLine="709"/>
        <w:contextualSpacing/>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Подпрограмма 1 «Организация предоставления дошкольного, начального общего, основного общего и среднего общего образования на территории Тулунского муниципального района</w:t>
      </w:r>
      <w:r w:rsidR="004E016B">
        <w:rPr>
          <w:rFonts w:ascii="Times New Roman" w:eastAsia="Calibri" w:hAnsi="Times New Roman" w:cs="Times New Roman"/>
          <w:sz w:val="28"/>
          <w:szCs w:val="28"/>
        </w:rPr>
        <w:t>»</w:t>
      </w:r>
      <w:r w:rsidRPr="001E3699">
        <w:rPr>
          <w:rFonts w:ascii="Times New Roman" w:eastAsia="Calibri" w:hAnsi="Times New Roman" w:cs="Times New Roman"/>
          <w:sz w:val="28"/>
          <w:szCs w:val="28"/>
        </w:rPr>
        <w:t xml:space="preserve"> на 2017 – 2021 гг.</w:t>
      </w:r>
      <w:r w:rsidR="004E016B">
        <w:rPr>
          <w:rFonts w:ascii="Times New Roman" w:eastAsia="Calibri" w:hAnsi="Times New Roman" w:cs="Times New Roman"/>
          <w:sz w:val="28"/>
          <w:szCs w:val="28"/>
        </w:rPr>
        <w:t xml:space="preserve"> (далее – подпрограмма).</w:t>
      </w:r>
    </w:p>
    <w:p w:rsidR="00FC552D" w:rsidRPr="001E3699" w:rsidRDefault="00FC552D" w:rsidP="001E3699">
      <w:pPr>
        <w:widowControl w:val="0"/>
        <w:autoSpaceDE w:val="0"/>
        <w:autoSpaceDN w:val="0"/>
        <w:adjustRightInd w:val="0"/>
        <w:spacing w:after="0" w:line="240" w:lineRule="auto"/>
        <w:ind w:firstLine="709"/>
        <w:jc w:val="both"/>
        <w:rPr>
          <w:rFonts w:ascii="Times New Roman" w:eastAsia="Calibri" w:hAnsi="Times New Roman" w:cs="Times New Roman"/>
          <w:b/>
          <w:color w:val="000000"/>
          <w:sz w:val="28"/>
          <w:szCs w:val="28"/>
        </w:rPr>
      </w:pPr>
      <w:r w:rsidRPr="001E3699">
        <w:rPr>
          <w:rFonts w:ascii="Times New Roman" w:eastAsia="Calibri" w:hAnsi="Times New Roman" w:cs="Times New Roman"/>
          <w:sz w:val="28"/>
          <w:szCs w:val="28"/>
        </w:rPr>
        <w:t>Целью подпрограммы является обеспечение доступности современного качественного дошкольного и общего образования.</w:t>
      </w:r>
    </w:p>
    <w:p w:rsidR="00FC552D" w:rsidRPr="001E3699" w:rsidRDefault="00FC552D" w:rsidP="001E3699">
      <w:pPr>
        <w:pStyle w:val="ConsPlusNormal"/>
        <w:widowControl/>
        <w:tabs>
          <w:tab w:val="left" w:pos="993"/>
        </w:tabs>
        <w:ind w:firstLine="709"/>
        <w:jc w:val="both"/>
        <w:rPr>
          <w:rFonts w:ascii="Times New Roman" w:eastAsia="Calibri" w:hAnsi="Times New Roman" w:cs="Times New Roman"/>
          <w:sz w:val="28"/>
          <w:szCs w:val="28"/>
          <w:lang w:eastAsia="en-US"/>
        </w:rPr>
      </w:pPr>
      <w:r w:rsidRPr="001E3699">
        <w:rPr>
          <w:rFonts w:ascii="Times New Roman" w:eastAsia="Calibri" w:hAnsi="Times New Roman" w:cs="Times New Roman"/>
          <w:sz w:val="28"/>
          <w:szCs w:val="28"/>
          <w:lang w:eastAsia="en-US"/>
        </w:rPr>
        <w:t>Объем средств, предусмотренный в 2017 году, составляет 529777,8 тыс. руб.:</w:t>
      </w:r>
    </w:p>
    <w:p w:rsidR="00FC552D" w:rsidRPr="001E3699" w:rsidRDefault="00FC552D" w:rsidP="001E3699">
      <w:pPr>
        <w:pStyle w:val="ConsPlusNormal"/>
        <w:widowControl/>
        <w:tabs>
          <w:tab w:val="left" w:pos="993"/>
        </w:tabs>
        <w:ind w:firstLine="709"/>
        <w:jc w:val="both"/>
        <w:rPr>
          <w:rFonts w:ascii="Times New Roman" w:hAnsi="Times New Roman" w:cs="Times New Roman"/>
          <w:sz w:val="28"/>
          <w:szCs w:val="28"/>
        </w:rPr>
      </w:pPr>
      <w:r w:rsidRPr="001E3699">
        <w:rPr>
          <w:rFonts w:ascii="Times New Roman" w:eastAsia="Calibri" w:hAnsi="Times New Roman" w:cs="Times New Roman"/>
          <w:sz w:val="28"/>
          <w:szCs w:val="28"/>
          <w:lang w:eastAsia="en-US"/>
        </w:rPr>
        <w:t xml:space="preserve">- </w:t>
      </w:r>
      <w:r w:rsidRPr="001E3699">
        <w:rPr>
          <w:rFonts w:ascii="Times New Roman" w:hAnsi="Times New Roman" w:cs="Times New Roman"/>
          <w:sz w:val="28"/>
          <w:szCs w:val="28"/>
        </w:rPr>
        <w:t>за счет средств областного бюджета – 420494,4 тыс. руб.;</w:t>
      </w:r>
    </w:p>
    <w:p w:rsidR="00FC552D" w:rsidRPr="001E3699" w:rsidRDefault="00FC552D" w:rsidP="001E3699">
      <w:pPr>
        <w:pStyle w:val="ConsPlusNormal"/>
        <w:widowControl/>
        <w:tabs>
          <w:tab w:val="left" w:pos="993"/>
        </w:tabs>
        <w:ind w:firstLine="709"/>
        <w:jc w:val="both"/>
        <w:rPr>
          <w:rFonts w:ascii="Times New Roman" w:eastAsia="Calibri" w:hAnsi="Times New Roman" w:cs="Times New Roman"/>
          <w:sz w:val="28"/>
          <w:szCs w:val="28"/>
          <w:lang w:eastAsia="en-US"/>
        </w:rPr>
      </w:pPr>
      <w:r w:rsidRPr="001E3699">
        <w:rPr>
          <w:rFonts w:ascii="Times New Roman" w:hAnsi="Times New Roman" w:cs="Times New Roman"/>
          <w:sz w:val="28"/>
          <w:szCs w:val="28"/>
        </w:rPr>
        <w:t>- за счет  средств местного бюджета – 109283,4 тыс. руб.</w:t>
      </w:r>
    </w:p>
    <w:p w:rsidR="00FC552D" w:rsidRPr="001E3699" w:rsidRDefault="00FC552D" w:rsidP="001E3699">
      <w:pPr>
        <w:pStyle w:val="ConsPlusNormal"/>
        <w:widowControl/>
        <w:tabs>
          <w:tab w:val="left" w:pos="993"/>
        </w:tabs>
        <w:ind w:firstLine="709"/>
        <w:jc w:val="both"/>
        <w:rPr>
          <w:rFonts w:ascii="Times New Roman" w:eastAsia="Calibri" w:hAnsi="Times New Roman" w:cs="Times New Roman"/>
          <w:sz w:val="28"/>
          <w:szCs w:val="28"/>
          <w:lang w:eastAsia="en-US"/>
        </w:rPr>
      </w:pPr>
      <w:r w:rsidRPr="001E3699">
        <w:rPr>
          <w:rFonts w:ascii="Times New Roman" w:eastAsia="Calibri" w:hAnsi="Times New Roman" w:cs="Times New Roman"/>
          <w:sz w:val="28"/>
          <w:szCs w:val="28"/>
          <w:lang w:eastAsia="en-US"/>
        </w:rPr>
        <w:t>Фактическое  освоение  - 525608,4 тыс. руб. (99</w:t>
      </w:r>
      <w:r w:rsidR="004E016B">
        <w:rPr>
          <w:rFonts w:ascii="Times New Roman" w:eastAsia="Calibri" w:hAnsi="Times New Roman" w:cs="Times New Roman"/>
          <w:sz w:val="28"/>
          <w:szCs w:val="28"/>
          <w:lang w:eastAsia="en-US"/>
        </w:rPr>
        <w:t xml:space="preserve"> </w:t>
      </w:r>
      <w:r w:rsidRPr="001E3699">
        <w:rPr>
          <w:rFonts w:ascii="Times New Roman" w:eastAsia="Calibri" w:hAnsi="Times New Roman" w:cs="Times New Roman"/>
          <w:sz w:val="28"/>
          <w:szCs w:val="28"/>
          <w:lang w:eastAsia="en-US"/>
        </w:rPr>
        <w:t>%):</w:t>
      </w:r>
    </w:p>
    <w:p w:rsidR="00FC552D" w:rsidRPr="001E3699" w:rsidRDefault="00FC552D" w:rsidP="001E3699">
      <w:pPr>
        <w:pStyle w:val="ConsPlusNormal"/>
        <w:widowControl/>
        <w:tabs>
          <w:tab w:val="left" w:pos="993"/>
        </w:tabs>
        <w:ind w:firstLine="709"/>
        <w:jc w:val="both"/>
        <w:rPr>
          <w:rFonts w:ascii="Times New Roman" w:hAnsi="Times New Roman" w:cs="Times New Roman"/>
          <w:sz w:val="28"/>
          <w:szCs w:val="28"/>
        </w:rPr>
      </w:pPr>
      <w:r w:rsidRPr="001E3699">
        <w:rPr>
          <w:rFonts w:ascii="Times New Roman" w:eastAsia="Calibri" w:hAnsi="Times New Roman" w:cs="Times New Roman"/>
          <w:sz w:val="28"/>
          <w:szCs w:val="28"/>
          <w:lang w:eastAsia="en-US"/>
        </w:rPr>
        <w:t xml:space="preserve">- </w:t>
      </w:r>
      <w:r w:rsidRPr="001E3699">
        <w:rPr>
          <w:rFonts w:ascii="Times New Roman" w:hAnsi="Times New Roman" w:cs="Times New Roman"/>
          <w:sz w:val="28"/>
          <w:szCs w:val="28"/>
        </w:rPr>
        <w:t>за счет средств областного бюджета – 419191,2 тыс. руб. (100</w:t>
      </w:r>
      <w:r w:rsidR="004E016B">
        <w:rPr>
          <w:rFonts w:ascii="Times New Roman" w:hAnsi="Times New Roman" w:cs="Times New Roman"/>
          <w:sz w:val="28"/>
          <w:szCs w:val="28"/>
        </w:rPr>
        <w:t xml:space="preserve"> </w:t>
      </w:r>
      <w:r w:rsidRPr="001E3699">
        <w:rPr>
          <w:rFonts w:ascii="Times New Roman" w:hAnsi="Times New Roman" w:cs="Times New Roman"/>
          <w:sz w:val="28"/>
          <w:szCs w:val="28"/>
        </w:rPr>
        <w:t>%);</w:t>
      </w:r>
    </w:p>
    <w:p w:rsidR="00FC552D" w:rsidRPr="001E3699" w:rsidRDefault="00FC552D" w:rsidP="001E3699">
      <w:pPr>
        <w:pStyle w:val="ConsPlusNormal"/>
        <w:widowControl/>
        <w:tabs>
          <w:tab w:val="left" w:pos="993"/>
        </w:tabs>
        <w:ind w:firstLine="709"/>
        <w:jc w:val="both"/>
        <w:rPr>
          <w:rFonts w:ascii="Times New Roman" w:eastAsia="Calibri" w:hAnsi="Times New Roman" w:cs="Times New Roman"/>
          <w:sz w:val="28"/>
          <w:szCs w:val="28"/>
          <w:lang w:eastAsia="en-US"/>
        </w:rPr>
      </w:pPr>
      <w:r w:rsidRPr="001E3699">
        <w:rPr>
          <w:rFonts w:ascii="Times New Roman" w:hAnsi="Times New Roman" w:cs="Times New Roman"/>
          <w:sz w:val="28"/>
          <w:szCs w:val="28"/>
        </w:rPr>
        <w:t>- за счет  средств местного бюджета – 106417,2 тыс. руб. (97</w:t>
      </w:r>
      <w:r w:rsidR="004E016B">
        <w:rPr>
          <w:rFonts w:ascii="Times New Roman" w:hAnsi="Times New Roman" w:cs="Times New Roman"/>
          <w:sz w:val="28"/>
          <w:szCs w:val="28"/>
        </w:rPr>
        <w:t xml:space="preserve"> </w:t>
      </w:r>
      <w:r w:rsidRPr="001E3699">
        <w:rPr>
          <w:rFonts w:ascii="Times New Roman" w:hAnsi="Times New Roman" w:cs="Times New Roman"/>
          <w:sz w:val="28"/>
          <w:szCs w:val="28"/>
        </w:rPr>
        <w:t>%).</w:t>
      </w:r>
    </w:p>
    <w:p w:rsidR="00FC552D" w:rsidRPr="001E3699" w:rsidRDefault="00FC552D" w:rsidP="001E3699">
      <w:pPr>
        <w:pStyle w:val="ConsPlusNormal"/>
        <w:widowControl/>
        <w:tabs>
          <w:tab w:val="left" w:pos="993"/>
        </w:tabs>
        <w:ind w:firstLine="709"/>
        <w:jc w:val="both"/>
        <w:rPr>
          <w:rFonts w:ascii="Times New Roman" w:hAnsi="Times New Roman" w:cs="Times New Roman"/>
          <w:sz w:val="28"/>
          <w:szCs w:val="28"/>
        </w:rPr>
      </w:pPr>
      <w:r w:rsidRPr="001E3699">
        <w:rPr>
          <w:rFonts w:ascii="Times New Roman" w:hAnsi="Times New Roman" w:cs="Times New Roman"/>
          <w:sz w:val="28"/>
          <w:szCs w:val="28"/>
        </w:rPr>
        <w:t>Основное мероприятие 1.1. «Обеспечение деятельности Управления образования администрации Тулунского муниципального района»</w:t>
      </w:r>
      <w:r w:rsidR="004E016B">
        <w:rPr>
          <w:rFonts w:ascii="Times New Roman" w:hAnsi="Times New Roman" w:cs="Times New Roman"/>
          <w:sz w:val="28"/>
          <w:szCs w:val="28"/>
        </w:rPr>
        <w:t>.</w:t>
      </w:r>
    </w:p>
    <w:p w:rsidR="00FC552D" w:rsidRPr="001E3699" w:rsidRDefault="00FC552D" w:rsidP="001E3699">
      <w:pPr>
        <w:pStyle w:val="ConsPlusNormal"/>
        <w:widowControl/>
        <w:tabs>
          <w:tab w:val="left" w:pos="993"/>
        </w:tabs>
        <w:ind w:firstLine="709"/>
        <w:jc w:val="both"/>
        <w:rPr>
          <w:rFonts w:ascii="Times New Roman" w:eastAsia="Calibri" w:hAnsi="Times New Roman" w:cs="Times New Roman"/>
          <w:sz w:val="28"/>
          <w:szCs w:val="28"/>
          <w:lang w:eastAsia="en-US"/>
        </w:rPr>
      </w:pPr>
      <w:r w:rsidRPr="001E3699">
        <w:rPr>
          <w:rFonts w:ascii="Times New Roman" w:eastAsia="Calibri" w:hAnsi="Times New Roman" w:cs="Times New Roman"/>
          <w:sz w:val="28"/>
          <w:szCs w:val="28"/>
          <w:lang w:eastAsia="en-US"/>
        </w:rPr>
        <w:t xml:space="preserve">Объем средств, предусмотренный в 2017 году, составляет 3896,5 тыс. руб., </w:t>
      </w:r>
      <w:r w:rsidRPr="001E3699">
        <w:rPr>
          <w:rFonts w:ascii="Times New Roman" w:hAnsi="Times New Roman" w:cs="Times New Roman"/>
          <w:sz w:val="28"/>
          <w:szCs w:val="28"/>
        </w:rPr>
        <w:t>за счет средств местного бюджета.</w:t>
      </w:r>
    </w:p>
    <w:p w:rsidR="00FC552D" w:rsidRPr="001E3699" w:rsidRDefault="00FC552D" w:rsidP="001E3699">
      <w:pPr>
        <w:pStyle w:val="ConsPlusNormal"/>
        <w:widowControl/>
        <w:tabs>
          <w:tab w:val="left" w:pos="993"/>
        </w:tabs>
        <w:ind w:firstLine="709"/>
        <w:jc w:val="both"/>
        <w:rPr>
          <w:rFonts w:ascii="Times New Roman" w:eastAsia="Calibri" w:hAnsi="Times New Roman" w:cs="Times New Roman"/>
          <w:sz w:val="28"/>
          <w:szCs w:val="28"/>
          <w:lang w:eastAsia="en-US"/>
        </w:rPr>
      </w:pPr>
      <w:r w:rsidRPr="001E3699">
        <w:rPr>
          <w:rFonts w:ascii="Times New Roman" w:eastAsia="Calibri" w:hAnsi="Times New Roman" w:cs="Times New Roman"/>
          <w:sz w:val="28"/>
          <w:szCs w:val="28"/>
          <w:lang w:eastAsia="en-US"/>
        </w:rPr>
        <w:t>Фактическое  освоение  - 3827,8 тыс. руб. (98</w:t>
      </w:r>
      <w:r w:rsidR="004E016B">
        <w:rPr>
          <w:rFonts w:ascii="Times New Roman" w:eastAsia="Calibri" w:hAnsi="Times New Roman" w:cs="Times New Roman"/>
          <w:sz w:val="28"/>
          <w:szCs w:val="28"/>
          <w:lang w:eastAsia="en-US"/>
        </w:rPr>
        <w:t xml:space="preserve"> </w:t>
      </w:r>
      <w:r w:rsidRPr="001E3699">
        <w:rPr>
          <w:rFonts w:ascii="Times New Roman" w:eastAsia="Calibri" w:hAnsi="Times New Roman" w:cs="Times New Roman"/>
          <w:sz w:val="28"/>
          <w:szCs w:val="28"/>
          <w:lang w:eastAsia="en-US"/>
        </w:rPr>
        <w:t>%).</w:t>
      </w:r>
    </w:p>
    <w:p w:rsidR="00FC552D" w:rsidRPr="001E3699" w:rsidRDefault="00FC552D" w:rsidP="001E3699">
      <w:pPr>
        <w:pStyle w:val="ConsPlusNormal"/>
        <w:widowControl/>
        <w:tabs>
          <w:tab w:val="left" w:pos="709"/>
        </w:tabs>
        <w:ind w:firstLine="709"/>
        <w:jc w:val="both"/>
        <w:rPr>
          <w:rFonts w:ascii="Times New Roman" w:hAnsi="Times New Roman" w:cs="Times New Roman"/>
          <w:sz w:val="28"/>
          <w:szCs w:val="28"/>
        </w:rPr>
      </w:pPr>
      <w:r w:rsidRPr="001E3699">
        <w:rPr>
          <w:rFonts w:ascii="Times New Roman" w:hAnsi="Times New Roman" w:cs="Times New Roman"/>
          <w:sz w:val="28"/>
          <w:szCs w:val="28"/>
        </w:rPr>
        <w:t>Предусмотренные средства освоены не в полном объеме, в связи с остатком лимитов на выплату заработной платы сотрудникам Комитета по образованию за декабрь 2017 года.</w:t>
      </w:r>
    </w:p>
    <w:p w:rsidR="00FC552D" w:rsidRPr="001E3699" w:rsidRDefault="00FC552D" w:rsidP="001E3699">
      <w:pPr>
        <w:pStyle w:val="ConsPlusNormal"/>
        <w:widowControl/>
        <w:tabs>
          <w:tab w:val="left" w:pos="993"/>
        </w:tabs>
        <w:ind w:firstLine="709"/>
        <w:jc w:val="both"/>
        <w:rPr>
          <w:rFonts w:ascii="Times New Roman" w:hAnsi="Times New Roman" w:cs="Times New Roman"/>
          <w:sz w:val="28"/>
          <w:szCs w:val="28"/>
        </w:rPr>
      </w:pPr>
      <w:r w:rsidRPr="001E3699">
        <w:rPr>
          <w:rFonts w:ascii="Times New Roman" w:eastAsia="Calibri" w:hAnsi="Times New Roman" w:cs="Times New Roman"/>
          <w:sz w:val="28"/>
          <w:szCs w:val="28"/>
          <w:lang w:eastAsia="en-US"/>
        </w:rPr>
        <w:t>В 2017 году средства были направлены на исполнение и мероприятий по содержанию и функционированию Управления образования администрации Тулунского муниципального района, выплату заработной платы сотрудникам Управления образования, оплату командировочных расходов, медицинского осмотра сотрудников, оплату налогов, сборов.</w:t>
      </w:r>
    </w:p>
    <w:p w:rsidR="00FC552D" w:rsidRPr="001E3699" w:rsidRDefault="00FC552D" w:rsidP="001E3699">
      <w:pPr>
        <w:pStyle w:val="ConsPlusNormal"/>
        <w:widowControl/>
        <w:tabs>
          <w:tab w:val="left" w:pos="993"/>
        </w:tabs>
        <w:ind w:firstLine="709"/>
        <w:jc w:val="both"/>
        <w:rPr>
          <w:rFonts w:ascii="Times New Roman" w:hAnsi="Times New Roman" w:cs="Times New Roman"/>
          <w:sz w:val="28"/>
          <w:szCs w:val="28"/>
        </w:rPr>
      </w:pPr>
      <w:r w:rsidRPr="001E3699">
        <w:rPr>
          <w:rFonts w:ascii="Times New Roman" w:hAnsi="Times New Roman" w:cs="Times New Roman"/>
          <w:sz w:val="28"/>
          <w:szCs w:val="28"/>
        </w:rPr>
        <w:t xml:space="preserve">Основное мероприятие 1.2. </w:t>
      </w:r>
      <w:r w:rsidR="004E016B">
        <w:rPr>
          <w:rFonts w:ascii="Times New Roman" w:hAnsi="Times New Roman" w:cs="Times New Roman"/>
          <w:sz w:val="28"/>
          <w:szCs w:val="28"/>
        </w:rPr>
        <w:t>«</w:t>
      </w:r>
      <w:r w:rsidRPr="001E3699">
        <w:rPr>
          <w:rFonts w:ascii="Times New Roman" w:hAnsi="Times New Roman" w:cs="Times New Roman"/>
          <w:sz w:val="28"/>
          <w:szCs w:val="28"/>
        </w:rPr>
        <w:t>Обеспечение деятельности МКУ «Центр методического и финансового сопровождения образовательных учреждений Ту</w:t>
      </w:r>
      <w:r w:rsidR="004E016B">
        <w:rPr>
          <w:rFonts w:ascii="Times New Roman" w:hAnsi="Times New Roman" w:cs="Times New Roman"/>
          <w:sz w:val="28"/>
          <w:szCs w:val="28"/>
        </w:rPr>
        <w:t>лунского муниципального района»».</w:t>
      </w:r>
    </w:p>
    <w:p w:rsidR="00FC552D" w:rsidRPr="001E3699" w:rsidRDefault="00FC552D" w:rsidP="001E3699">
      <w:pPr>
        <w:pStyle w:val="ConsPlusNormal"/>
        <w:widowControl/>
        <w:tabs>
          <w:tab w:val="left" w:pos="993"/>
        </w:tabs>
        <w:ind w:firstLine="709"/>
        <w:jc w:val="both"/>
        <w:rPr>
          <w:rFonts w:ascii="Times New Roman" w:eastAsia="Calibri" w:hAnsi="Times New Roman" w:cs="Times New Roman"/>
          <w:sz w:val="28"/>
          <w:szCs w:val="28"/>
          <w:lang w:eastAsia="en-US"/>
        </w:rPr>
      </w:pPr>
      <w:r w:rsidRPr="001E3699">
        <w:rPr>
          <w:rFonts w:ascii="Times New Roman" w:eastAsia="Calibri" w:hAnsi="Times New Roman" w:cs="Times New Roman"/>
          <w:sz w:val="28"/>
          <w:szCs w:val="28"/>
          <w:lang w:eastAsia="en-US"/>
        </w:rPr>
        <w:t>Объем средств, предусмотренный в 2017 году, составляет 23241,7 тыс. руб.:</w:t>
      </w:r>
    </w:p>
    <w:p w:rsidR="00FC552D" w:rsidRPr="001E3699" w:rsidRDefault="00FC552D" w:rsidP="001E3699">
      <w:pPr>
        <w:pStyle w:val="ConsPlusNormal"/>
        <w:widowControl/>
        <w:tabs>
          <w:tab w:val="left" w:pos="993"/>
        </w:tabs>
        <w:ind w:firstLine="709"/>
        <w:jc w:val="both"/>
        <w:rPr>
          <w:rFonts w:ascii="Times New Roman" w:hAnsi="Times New Roman" w:cs="Times New Roman"/>
          <w:sz w:val="28"/>
          <w:szCs w:val="28"/>
        </w:rPr>
      </w:pPr>
      <w:r w:rsidRPr="001E3699">
        <w:rPr>
          <w:rFonts w:ascii="Times New Roman" w:eastAsia="Calibri" w:hAnsi="Times New Roman" w:cs="Times New Roman"/>
          <w:sz w:val="28"/>
          <w:szCs w:val="28"/>
          <w:lang w:eastAsia="en-US"/>
        </w:rPr>
        <w:t xml:space="preserve">- </w:t>
      </w:r>
      <w:r w:rsidRPr="001E3699">
        <w:rPr>
          <w:rFonts w:ascii="Times New Roman" w:hAnsi="Times New Roman" w:cs="Times New Roman"/>
          <w:sz w:val="28"/>
          <w:szCs w:val="28"/>
        </w:rPr>
        <w:t>за счет средств областн</w:t>
      </w:r>
      <w:r w:rsidR="004E016B">
        <w:rPr>
          <w:rFonts w:ascii="Times New Roman" w:hAnsi="Times New Roman" w:cs="Times New Roman"/>
          <w:sz w:val="28"/>
          <w:szCs w:val="28"/>
        </w:rPr>
        <w:t>ого бюджета – 1999,0 тыс. руб.;</w:t>
      </w:r>
    </w:p>
    <w:p w:rsidR="00FC552D" w:rsidRPr="001E3699" w:rsidRDefault="00FC552D" w:rsidP="001E3699">
      <w:pPr>
        <w:pStyle w:val="ConsPlusNormal"/>
        <w:widowControl/>
        <w:tabs>
          <w:tab w:val="left" w:pos="993"/>
        </w:tabs>
        <w:ind w:firstLine="709"/>
        <w:jc w:val="both"/>
        <w:rPr>
          <w:rFonts w:ascii="Times New Roman" w:eastAsia="Calibri" w:hAnsi="Times New Roman" w:cs="Times New Roman"/>
          <w:sz w:val="28"/>
          <w:szCs w:val="28"/>
          <w:lang w:eastAsia="en-US"/>
        </w:rPr>
      </w:pPr>
      <w:r w:rsidRPr="001E3699">
        <w:rPr>
          <w:rFonts w:ascii="Times New Roman" w:hAnsi="Times New Roman" w:cs="Times New Roman"/>
          <w:sz w:val="28"/>
          <w:szCs w:val="28"/>
        </w:rPr>
        <w:t>- за счет средств  местного бюджета – 21242,7 тыс. руб.</w:t>
      </w:r>
    </w:p>
    <w:p w:rsidR="00FC552D" w:rsidRPr="001E3699" w:rsidRDefault="00FC552D" w:rsidP="001E3699">
      <w:pPr>
        <w:pStyle w:val="ConsPlusNormal"/>
        <w:widowControl/>
        <w:tabs>
          <w:tab w:val="left" w:pos="993"/>
        </w:tabs>
        <w:ind w:firstLine="709"/>
        <w:jc w:val="both"/>
        <w:rPr>
          <w:rFonts w:ascii="Times New Roman" w:eastAsia="Calibri" w:hAnsi="Times New Roman" w:cs="Times New Roman"/>
          <w:sz w:val="28"/>
          <w:szCs w:val="28"/>
          <w:lang w:eastAsia="en-US"/>
        </w:rPr>
      </w:pPr>
      <w:r w:rsidRPr="001E3699">
        <w:rPr>
          <w:rFonts w:ascii="Times New Roman" w:eastAsia="Calibri" w:hAnsi="Times New Roman" w:cs="Times New Roman"/>
          <w:sz w:val="28"/>
          <w:szCs w:val="28"/>
          <w:lang w:eastAsia="en-US"/>
        </w:rPr>
        <w:t>Фактическое  освоение  - 22307,7 тыс. руб. (96</w:t>
      </w:r>
      <w:r w:rsidR="004E016B">
        <w:rPr>
          <w:rFonts w:ascii="Times New Roman" w:eastAsia="Calibri" w:hAnsi="Times New Roman" w:cs="Times New Roman"/>
          <w:sz w:val="28"/>
          <w:szCs w:val="28"/>
          <w:lang w:eastAsia="en-US"/>
        </w:rPr>
        <w:t xml:space="preserve"> </w:t>
      </w:r>
      <w:r w:rsidRPr="001E3699">
        <w:rPr>
          <w:rFonts w:ascii="Times New Roman" w:eastAsia="Calibri" w:hAnsi="Times New Roman" w:cs="Times New Roman"/>
          <w:sz w:val="28"/>
          <w:szCs w:val="28"/>
          <w:lang w:eastAsia="en-US"/>
        </w:rPr>
        <w:t>%):</w:t>
      </w:r>
    </w:p>
    <w:p w:rsidR="00FC552D" w:rsidRPr="001E3699" w:rsidRDefault="00FC552D" w:rsidP="001E3699">
      <w:pPr>
        <w:pStyle w:val="ConsPlusNormal"/>
        <w:widowControl/>
        <w:tabs>
          <w:tab w:val="left" w:pos="993"/>
        </w:tabs>
        <w:ind w:firstLine="709"/>
        <w:jc w:val="both"/>
        <w:rPr>
          <w:rFonts w:ascii="Times New Roman" w:hAnsi="Times New Roman" w:cs="Times New Roman"/>
          <w:sz w:val="28"/>
          <w:szCs w:val="28"/>
        </w:rPr>
      </w:pPr>
      <w:r w:rsidRPr="001E3699">
        <w:rPr>
          <w:rFonts w:ascii="Times New Roman" w:eastAsia="Calibri" w:hAnsi="Times New Roman" w:cs="Times New Roman"/>
          <w:sz w:val="28"/>
          <w:szCs w:val="28"/>
          <w:lang w:eastAsia="en-US"/>
        </w:rPr>
        <w:t xml:space="preserve">- </w:t>
      </w:r>
      <w:r w:rsidRPr="001E3699">
        <w:rPr>
          <w:rFonts w:ascii="Times New Roman" w:hAnsi="Times New Roman" w:cs="Times New Roman"/>
          <w:sz w:val="28"/>
          <w:szCs w:val="28"/>
        </w:rPr>
        <w:t>за счет средств областного бюджета – 1999,0 тыс. руб. (100</w:t>
      </w:r>
      <w:r w:rsidR="004E016B">
        <w:rPr>
          <w:rFonts w:ascii="Times New Roman" w:hAnsi="Times New Roman" w:cs="Times New Roman"/>
          <w:sz w:val="28"/>
          <w:szCs w:val="28"/>
        </w:rPr>
        <w:t xml:space="preserve"> </w:t>
      </w:r>
      <w:r w:rsidRPr="001E3699">
        <w:rPr>
          <w:rFonts w:ascii="Times New Roman" w:hAnsi="Times New Roman" w:cs="Times New Roman"/>
          <w:sz w:val="28"/>
          <w:szCs w:val="28"/>
        </w:rPr>
        <w:t>%)</w:t>
      </w:r>
      <w:r w:rsidR="004E016B">
        <w:rPr>
          <w:rFonts w:ascii="Times New Roman" w:hAnsi="Times New Roman" w:cs="Times New Roman"/>
          <w:sz w:val="28"/>
          <w:szCs w:val="28"/>
        </w:rPr>
        <w:t>;</w:t>
      </w:r>
    </w:p>
    <w:p w:rsidR="00FC552D" w:rsidRPr="001E3699" w:rsidRDefault="00FC552D" w:rsidP="001E3699">
      <w:pPr>
        <w:pStyle w:val="ConsPlusNormal"/>
        <w:widowControl/>
        <w:tabs>
          <w:tab w:val="left" w:pos="993"/>
        </w:tabs>
        <w:ind w:firstLine="709"/>
        <w:jc w:val="both"/>
        <w:rPr>
          <w:rFonts w:ascii="Times New Roman" w:hAnsi="Times New Roman" w:cs="Times New Roman"/>
          <w:sz w:val="28"/>
          <w:szCs w:val="28"/>
        </w:rPr>
      </w:pPr>
      <w:r w:rsidRPr="001E3699">
        <w:rPr>
          <w:rFonts w:ascii="Times New Roman" w:hAnsi="Times New Roman" w:cs="Times New Roman"/>
          <w:sz w:val="28"/>
          <w:szCs w:val="28"/>
        </w:rPr>
        <w:t>- за счет  средств местного бюджета – 20308,7 тыс. руб. (96</w:t>
      </w:r>
      <w:r w:rsidR="004E016B">
        <w:rPr>
          <w:rFonts w:ascii="Times New Roman" w:hAnsi="Times New Roman" w:cs="Times New Roman"/>
          <w:sz w:val="28"/>
          <w:szCs w:val="28"/>
        </w:rPr>
        <w:t xml:space="preserve"> </w:t>
      </w:r>
      <w:r w:rsidRPr="001E3699">
        <w:rPr>
          <w:rFonts w:ascii="Times New Roman" w:hAnsi="Times New Roman" w:cs="Times New Roman"/>
          <w:sz w:val="28"/>
          <w:szCs w:val="28"/>
        </w:rPr>
        <w:t>%).</w:t>
      </w:r>
    </w:p>
    <w:p w:rsidR="00FC552D" w:rsidRPr="001E3699" w:rsidRDefault="00FC552D" w:rsidP="001E3699">
      <w:pPr>
        <w:pStyle w:val="ConsPlusNormal"/>
        <w:widowControl/>
        <w:tabs>
          <w:tab w:val="left" w:pos="709"/>
        </w:tabs>
        <w:ind w:firstLine="709"/>
        <w:jc w:val="both"/>
        <w:rPr>
          <w:rFonts w:ascii="Times New Roman" w:hAnsi="Times New Roman" w:cs="Times New Roman"/>
          <w:sz w:val="28"/>
          <w:szCs w:val="28"/>
        </w:rPr>
      </w:pPr>
      <w:proofErr w:type="gramStart"/>
      <w:r w:rsidRPr="001E3699">
        <w:rPr>
          <w:rFonts w:ascii="Times New Roman" w:hAnsi="Times New Roman" w:cs="Times New Roman"/>
          <w:sz w:val="28"/>
          <w:szCs w:val="28"/>
        </w:rPr>
        <w:t xml:space="preserve">Предусмотренные средства освоены не в полном объеме, в связи с остатком лимитов на выплату заработной платы сотрудникам МКУ «Центр </w:t>
      </w:r>
      <w:proofErr w:type="spellStart"/>
      <w:r w:rsidRPr="001E3699">
        <w:rPr>
          <w:rFonts w:ascii="Times New Roman" w:hAnsi="Times New Roman" w:cs="Times New Roman"/>
          <w:sz w:val="28"/>
          <w:szCs w:val="28"/>
        </w:rPr>
        <w:t>МиФСОУ</w:t>
      </w:r>
      <w:proofErr w:type="spellEnd"/>
      <w:r w:rsidRPr="001E3699">
        <w:rPr>
          <w:rFonts w:ascii="Times New Roman" w:hAnsi="Times New Roman" w:cs="Times New Roman"/>
          <w:sz w:val="28"/>
          <w:szCs w:val="28"/>
        </w:rPr>
        <w:t xml:space="preserve"> ТМР» за декабрь 2017 года, остатком лимитов по оплате электроэнергии, услуг связи, </w:t>
      </w:r>
      <w:r w:rsidRPr="001E3699">
        <w:rPr>
          <w:rFonts w:ascii="Times New Roman" w:hAnsi="Times New Roman" w:cs="Times New Roman"/>
          <w:sz w:val="28"/>
          <w:szCs w:val="28"/>
        </w:rPr>
        <w:lastRenderedPageBreak/>
        <w:t>услуг по вывозу мусора,  для исполнения контракта по оплате за декабрь (оплата пройдет в январе 2018г.), а также в связи с экономией по командировочным расходам.</w:t>
      </w:r>
      <w:proofErr w:type="gramEnd"/>
    </w:p>
    <w:p w:rsidR="00FC552D" w:rsidRPr="001E3699" w:rsidRDefault="00FC552D" w:rsidP="001E3699">
      <w:pPr>
        <w:pStyle w:val="ConsPlusNormal"/>
        <w:widowControl/>
        <w:tabs>
          <w:tab w:val="left" w:pos="993"/>
        </w:tabs>
        <w:ind w:firstLine="709"/>
        <w:jc w:val="both"/>
        <w:rPr>
          <w:rFonts w:ascii="Times New Roman" w:eastAsia="Calibri" w:hAnsi="Times New Roman" w:cs="Times New Roman"/>
          <w:sz w:val="28"/>
          <w:szCs w:val="28"/>
          <w:lang w:eastAsia="en-US"/>
        </w:rPr>
      </w:pPr>
      <w:r w:rsidRPr="001E3699">
        <w:rPr>
          <w:rFonts w:ascii="Times New Roman" w:eastAsia="Calibri" w:hAnsi="Times New Roman" w:cs="Times New Roman"/>
          <w:sz w:val="28"/>
          <w:szCs w:val="28"/>
          <w:lang w:eastAsia="en-US"/>
        </w:rPr>
        <w:t xml:space="preserve">В 2017 году реализовано 4 </w:t>
      </w:r>
      <w:proofErr w:type="gramStart"/>
      <w:r w:rsidRPr="001E3699">
        <w:rPr>
          <w:rFonts w:ascii="Times New Roman" w:eastAsia="Calibri" w:hAnsi="Times New Roman" w:cs="Times New Roman"/>
          <w:sz w:val="28"/>
          <w:szCs w:val="28"/>
          <w:lang w:eastAsia="en-US"/>
        </w:rPr>
        <w:t>запланированных</w:t>
      </w:r>
      <w:proofErr w:type="gramEnd"/>
      <w:r w:rsidRPr="001E3699">
        <w:rPr>
          <w:rFonts w:ascii="Times New Roman" w:eastAsia="Calibri" w:hAnsi="Times New Roman" w:cs="Times New Roman"/>
          <w:sz w:val="28"/>
          <w:szCs w:val="28"/>
          <w:lang w:eastAsia="en-US"/>
        </w:rPr>
        <w:t xml:space="preserve">  мероприятия. </w:t>
      </w:r>
    </w:p>
    <w:p w:rsidR="00FC552D" w:rsidRPr="001E3699" w:rsidRDefault="00FC552D" w:rsidP="001E3699">
      <w:pPr>
        <w:pStyle w:val="ConsPlusNormal"/>
        <w:widowControl/>
        <w:tabs>
          <w:tab w:val="left" w:pos="993"/>
        </w:tabs>
        <w:ind w:firstLine="709"/>
        <w:jc w:val="both"/>
        <w:rPr>
          <w:rFonts w:ascii="Times New Roman" w:eastAsia="Calibri" w:hAnsi="Times New Roman" w:cs="Times New Roman"/>
          <w:sz w:val="28"/>
          <w:szCs w:val="28"/>
          <w:lang w:eastAsia="en-US"/>
        </w:rPr>
      </w:pPr>
      <w:r w:rsidRPr="001E3699">
        <w:rPr>
          <w:rFonts w:ascii="Times New Roman" w:eastAsia="Calibri" w:hAnsi="Times New Roman" w:cs="Times New Roman"/>
          <w:sz w:val="28"/>
          <w:szCs w:val="28"/>
          <w:lang w:eastAsia="en-US"/>
        </w:rPr>
        <w:t xml:space="preserve">В целях выполнения управленческих и исполнительно-распорядительных функций в сфере образования, координации деятельности подведомственных организаций, обеспечения организационных, информационных и научно-методических условий образования осуществлялось содержание и функционирование МКУ «Центр </w:t>
      </w:r>
      <w:proofErr w:type="spellStart"/>
      <w:r w:rsidRPr="001E3699">
        <w:rPr>
          <w:rFonts w:ascii="Times New Roman" w:eastAsia="Calibri" w:hAnsi="Times New Roman" w:cs="Times New Roman"/>
          <w:sz w:val="28"/>
          <w:szCs w:val="28"/>
          <w:lang w:eastAsia="en-US"/>
        </w:rPr>
        <w:t>МиФСОУ</w:t>
      </w:r>
      <w:proofErr w:type="spellEnd"/>
      <w:r w:rsidRPr="001E3699">
        <w:rPr>
          <w:rFonts w:ascii="Times New Roman" w:eastAsia="Calibri" w:hAnsi="Times New Roman" w:cs="Times New Roman"/>
          <w:sz w:val="28"/>
          <w:szCs w:val="28"/>
          <w:lang w:eastAsia="en-US"/>
        </w:rPr>
        <w:t xml:space="preserve"> ТМР».  Организована работа </w:t>
      </w:r>
      <w:proofErr w:type="spellStart"/>
      <w:r w:rsidRPr="001E3699">
        <w:rPr>
          <w:rFonts w:ascii="Times New Roman" w:eastAsia="Calibri" w:hAnsi="Times New Roman" w:cs="Times New Roman"/>
          <w:sz w:val="28"/>
          <w:szCs w:val="28"/>
          <w:lang w:eastAsia="en-US"/>
        </w:rPr>
        <w:t>психолого-медико-педагогической</w:t>
      </w:r>
      <w:proofErr w:type="spellEnd"/>
      <w:r w:rsidRPr="001E3699">
        <w:rPr>
          <w:rFonts w:ascii="Times New Roman" w:eastAsia="Calibri" w:hAnsi="Times New Roman" w:cs="Times New Roman"/>
          <w:sz w:val="28"/>
          <w:szCs w:val="28"/>
          <w:lang w:eastAsia="en-US"/>
        </w:rPr>
        <w:t xml:space="preserve"> комиссии, было обследовано 108 несовершеннолетних. Организована и проведена государственная итоговая аттестация для 108 выпускников 11 классов и 268 выпускников 9 классов. Проведена традиционная августовская учительская конференция, в которой приняли участие более 400 педагогов  школ района. </w:t>
      </w:r>
    </w:p>
    <w:p w:rsidR="00FC552D" w:rsidRPr="001E3699" w:rsidRDefault="00FC552D" w:rsidP="001E3699">
      <w:pPr>
        <w:pStyle w:val="ConsPlusNormal"/>
        <w:widowControl/>
        <w:tabs>
          <w:tab w:val="left" w:pos="993"/>
        </w:tabs>
        <w:ind w:firstLine="709"/>
        <w:jc w:val="both"/>
        <w:rPr>
          <w:rFonts w:ascii="Times New Roman" w:hAnsi="Times New Roman" w:cs="Times New Roman"/>
          <w:sz w:val="28"/>
          <w:szCs w:val="28"/>
        </w:rPr>
      </w:pPr>
      <w:r w:rsidRPr="001E3699">
        <w:rPr>
          <w:rFonts w:ascii="Times New Roman" w:hAnsi="Times New Roman" w:cs="Times New Roman"/>
          <w:sz w:val="28"/>
          <w:szCs w:val="28"/>
        </w:rPr>
        <w:t>Основное мероприятие 1.3. «Обеспечение деятельности образовательных организаций»</w:t>
      </w:r>
      <w:r w:rsidR="004E016B">
        <w:rPr>
          <w:rFonts w:ascii="Times New Roman" w:hAnsi="Times New Roman" w:cs="Times New Roman"/>
          <w:sz w:val="28"/>
          <w:szCs w:val="28"/>
        </w:rPr>
        <w:t>.</w:t>
      </w:r>
      <w:r w:rsidRPr="001E3699">
        <w:rPr>
          <w:rFonts w:ascii="Times New Roman" w:hAnsi="Times New Roman" w:cs="Times New Roman"/>
          <w:sz w:val="28"/>
          <w:szCs w:val="28"/>
        </w:rPr>
        <w:t xml:space="preserve"> </w:t>
      </w:r>
    </w:p>
    <w:p w:rsidR="00FC552D" w:rsidRPr="001E3699" w:rsidRDefault="00FC552D" w:rsidP="001E3699">
      <w:pPr>
        <w:pStyle w:val="ConsPlusNormal"/>
        <w:widowControl/>
        <w:tabs>
          <w:tab w:val="left" w:pos="709"/>
        </w:tabs>
        <w:ind w:firstLine="709"/>
        <w:jc w:val="both"/>
        <w:rPr>
          <w:rFonts w:ascii="Times New Roman" w:hAnsi="Times New Roman" w:cs="Times New Roman"/>
          <w:sz w:val="28"/>
          <w:szCs w:val="28"/>
        </w:rPr>
      </w:pPr>
      <w:r w:rsidRPr="001E3699">
        <w:rPr>
          <w:rFonts w:ascii="Times New Roman" w:hAnsi="Times New Roman" w:cs="Times New Roman"/>
          <w:sz w:val="28"/>
          <w:szCs w:val="28"/>
        </w:rPr>
        <w:t xml:space="preserve">Объем средств, предусмотренный в 2017 году,  составляет 502639,6 тыс. руб., в том числе: </w:t>
      </w:r>
    </w:p>
    <w:p w:rsidR="00FC552D" w:rsidRPr="001E3699" w:rsidRDefault="00FC552D" w:rsidP="001E3699">
      <w:pPr>
        <w:pStyle w:val="ConsPlusNormal"/>
        <w:widowControl/>
        <w:tabs>
          <w:tab w:val="left" w:pos="709"/>
        </w:tabs>
        <w:ind w:firstLine="709"/>
        <w:jc w:val="both"/>
        <w:rPr>
          <w:rFonts w:ascii="Times New Roman" w:hAnsi="Times New Roman" w:cs="Times New Roman"/>
          <w:sz w:val="28"/>
          <w:szCs w:val="28"/>
        </w:rPr>
      </w:pPr>
      <w:r w:rsidRPr="001E3699">
        <w:rPr>
          <w:rFonts w:ascii="Times New Roman" w:hAnsi="Times New Roman" w:cs="Times New Roman"/>
          <w:sz w:val="28"/>
          <w:szCs w:val="28"/>
        </w:rPr>
        <w:t>- областной бюджет 418495,4 тыс. руб.;</w:t>
      </w:r>
    </w:p>
    <w:p w:rsidR="00FC552D" w:rsidRPr="001E3699" w:rsidRDefault="00FC552D" w:rsidP="001E3699">
      <w:pPr>
        <w:pStyle w:val="ConsPlusNormal"/>
        <w:widowControl/>
        <w:tabs>
          <w:tab w:val="left" w:pos="709"/>
        </w:tabs>
        <w:ind w:firstLine="709"/>
        <w:jc w:val="both"/>
        <w:rPr>
          <w:rFonts w:ascii="Times New Roman" w:hAnsi="Times New Roman" w:cs="Times New Roman"/>
          <w:sz w:val="28"/>
          <w:szCs w:val="28"/>
        </w:rPr>
      </w:pPr>
      <w:r w:rsidRPr="001E3699">
        <w:rPr>
          <w:rFonts w:ascii="Times New Roman" w:hAnsi="Times New Roman" w:cs="Times New Roman"/>
          <w:sz w:val="28"/>
          <w:szCs w:val="28"/>
        </w:rPr>
        <w:t>- м</w:t>
      </w:r>
      <w:r w:rsidR="004E016B">
        <w:rPr>
          <w:rFonts w:ascii="Times New Roman" w:hAnsi="Times New Roman" w:cs="Times New Roman"/>
          <w:sz w:val="28"/>
          <w:szCs w:val="28"/>
        </w:rPr>
        <w:t>естный бюджет 84144,2 тыс. руб.</w:t>
      </w:r>
    </w:p>
    <w:p w:rsidR="00FC552D" w:rsidRPr="001E3699" w:rsidRDefault="00FC552D" w:rsidP="001E3699">
      <w:pPr>
        <w:pStyle w:val="ConsPlusNormal"/>
        <w:widowControl/>
        <w:tabs>
          <w:tab w:val="left" w:pos="709"/>
        </w:tabs>
        <w:ind w:firstLine="709"/>
        <w:jc w:val="both"/>
        <w:rPr>
          <w:rFonts w:ascii="Times New Roman" w:hAnsi="Times New Roman" w:cs="Times New Roman"/>
          <w:sz w:val="28"/>
          <w:szCs w:val="28"/>
        </w:rPr>
      </w:pPr>
      <w:r w:rsidRPr="001E3699">
        <w:rPr>
          <w:rFonts w:ascii="Times New Roman" w:hAnsi="Times New Roman" w:cs="Times New Roman"/>
          <w:sz w:val="28"/>
          <w:szCs w:val="28"/>
        </w:rPr>
        <w:t>Фактическое исполнение – 499472,9 тыс. руб. (99</w:t>
      </w:r>
      <w:r w:rsidR="004E016B">
        <w:rPr>
          <w:rFonts w:ascii="Times New Roman" w:hAnsi="Times New Roman" w:cs="Times New Roman"/>
          <w:sz w:val="28"/>
          <w:szCs w:val="28"/>
        </w:rPr>
        <w:t xml:space="preserve"> %):</w:t>
      </w:r>
    </w:p>
    <w:p w:rsidR="00FC552D" w:rsidRPr="001E3699" w:rsidRDefault="00FC552D" w:rsidP="001E3699">
      <w:pPr>
        <w:pStyle w:val="ConsPlusNormal"/>
        <w:widowControl/>
        <w:tabs>
          <w:tab w:val="left" w:pos="709"/>
        </w:tabs>
        <w:ind w:firstLine="709"/>
        <w:jc w:val="both"/>
        <w:rPr>
          <w:rFonts w:ascii="Times New Roman" w:hAnsi="Times New Roman" w:cs="Times New Roman"/>
          <w:sz w:val="28"/>
          <w:szCs w:val="28"/>
        </w:rPr>
      </w:pPr>
      <w:r w:rsidRPr="001E3699">
        <w:rPr>
          <w:rFonts w:ascii="Times New Roman" w:hAnsi="Times New Roman" w:cs="Times New Roman"/>
          <w:sz w:val="28"/>
          <w:szCs w:val="28"/>
        </w:rPr>
        <w:t>- областной бюджет 418495,4 тыс. руб. (100</w:t>
      </w:r>
      <w:r w:rsidR="004E016B">
        <w:rPr>
          <w:rFonts w:ascii="Times New Roman" w:hAnsi="Times New Roman" w:cs="Times New Roman"/>
          <w:sz w:val="28"/>
          <w:szCs w:val="28"/>
        </w:rPr>
        <w:t xml:space="preserve"> </w:t>
      </w:r>
      <w:r w:rsidRPr="001E3699">
        <w:rPr>
          <w:rFonts w:ascii="Times New Roman" w:hAnsi="Times New Roman" w:cs="Times New Roman"/>
          <w:sz w:val="28"/>
          <w:szCs w:val="28"/>
        </w:rPr>
        <w:t>%);</w:t>
      </w:r>
    </w:p>
    <w:p w:rsidR="00FC552D" w:rsidRPr="001E3699" w:rsidRDefault="00FC552D" w:rsidP="001E3699">
      <w:pPr>
        <w:pStyle w:val="ConsPlusNormal"/>
        <w:widowControl/>
        <w:tabs>
          <w:tab w:val="left" w:pos="709"/>
        </w:tabs>
        <w:ind w:firstLine="709"/>
        <w:jc w:val="both"/>
        <w:rPr>
          <w:rFonts w:ascii="Times New Roman" w:hAnsi="Times New Roman" w:cs="Times New Roman"/>
          <w:sz w:val="28"/>
          <w:szCs w:val="28"/>
        </w:rPr>
      </w:pPr>
      <w:r w:rsidRPr="001E3699">
        <w:rPr>
          <w:rFonts w:ascii="Times New Roman" w:hAnsi="Times New Roman" w:cs="Times New Roman"/>
          <w:sz w:val="28"/>
          <w:szCs w:val="28"/>
        </w:rPr>
        <w:t>- местный бюджет 82280,7 тыс. руб. (98</w:t>
      </w:r>
      <w:r w:rsidR="004E016B">
        <w:rPr>
          <w:rFonts w:ascii="Times New Roman" w:hAnsi="Times New Roman" w:cs="Times New Roman"/>
          <w:sz w:val="28"/>
          <w:szCs w:val="28"/>
        </w:rPr>
        <w:t xml:space="preserve"> %).</w:t>
      </w:r>
    </w:p>
    <w:p w:rsidR="00FC552D" w:rsidRPr="001E3699" w:rsidRDefault="00FC552D" w:rsidP="001E3699">
      <w:pPr>
        <w:spacing w:after="0" w:line="240" w:lineRule="auto"/>
        <w:ind w:firstLine="709"/>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 xml:space="preserve">Предусмотренные средства освоены не в полном объеме, в связи с экономией лимитов, выделенных на командировочные расходы, медосмотр, услуги связи, подвоз и приобретение угля, ГСМ, за счет лимитов, выделенных на оплату коммунальных услуг. Расходы были произведены в пределах сумм заключенных  контрактов,  по установленным приборам учета за оказанные услуги,  и </w:t>
      </w:r>
      <w:proofErr w:type="gramStart"/>
      <w:r w:rsidRPr="001E3699">
        <w:rPr>
          <w:rFonts w:ascii="Times New Roman" w:eastAsia="Calibri" w:hAnsi="Times New Roman" w:cs="Times New Roman"/>
          <w:sz w:val="28"/>
          <w:szCs w:val="28"/>
        </w:rPr>
        <w:t>согласно</w:t>
      </w:r>
      <w:proofErr w:type="gramEnd"/>
      <w:r w:rsidRPr="001E3699">
        <w:rPr>
          <w:rFonts w:ascii="Times New Roman" w:eastAsia="Calibri" w:hAnsi="Times New Roman" w:cs="Times New Roman"/>
          <w:sz w:val="28"/>
          <w:szCs w:val="28"/>
        </w:rPr>
        <w:t xml:space="preserve"> выставленных счетов на оплату.</w:t>
      </w:r>
    </w:p>
    <w:p w:rsidR="00FC552D" w:rsidRPr="001E3699" w:rsidRDefault="00FC552D" w:rsidP="001E3699">
      <w:pPr>
        <w:pStyle w:val="ConsPlusNormal"/>
        <w:widowControl/>
        <w:tabs>
          <w:tab w:val="left" w:pos="709"/>
        </w:tabs>
        <w:ind w:firstLine="709"/>
        <w:jc w:val="both"/>
        <w:rPr>
          <w:rFonts w:ascii="Times New Roman" w:hAnsi="Times New Roman" w:cs="Times New Roman"/>
          <w:sz w:val="28"/>
          <w:szCs w:val="28"/>
        </w:rPr>
      </w:pPr>
      <w:r w:rsidRPr="001E3699">
        <w:rPr>
          <w:rFonts w:ascii="Times New Roman" w:hAnsi="Times New Roman" w:cs="Times New Roman"/>
          <w:sz w:val="28"/>
          <w:szCs w:val="28"/>
        </w:rPr>
        <w:t xml:space="preserve"> В рамках основного мероприятия запланировано и исполнено 5 мероприятий:</w:t>
      </w:r>
    </w:p>
    <w:p w:rsidR="00FC552D" w:rsidRPr="001E3699" w:rsidRDefault="00FC552D" w:rsidP="001E3699">
      <w:pPr>
        <w:spacing w:after="0" w:line="240" w:lineRule="auto"/>
        <w:ind w:firstLine="709"/>
        <w:contextualSpacing/>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1.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рамках мероприятия осуществлялась выплата заработной платы сотрудникам образовательных организаций, реализующих программы дошкольного образования, производились расходы на приобретение методической литературы, игрового оборудования.</w:t>
      </w:r>
    </w:p>
    <w:p w:rsidR="00FC552D" w:rsidRPr="001E3699" w:rsidRDefault="00FC552D" w:rsidP="001E3699">
      <w:pPr>
        <w:spacing w:after="0" w:line="240" w:lineRule="auto"/>
        <w:ind w:firstLine="709"/>
        <w:contextualSpacing/>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 xml:space="preserve">2.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 рамках мероприятия осуществлялась выплата заработной платы сотрудникам образовательных организаций, реализующих программы начального общего, основного общего, среднего общего </w:t>
      </w:r>
      <w:r w:rsidRPr="001E3699">
        <w:rPr>
          <w:rFonts w:ascii="Times New Roman" w:eastAsia="Calibri" w:hAnsi="Times New Roman" w:cs="Times New Roman"/>
          <w:sz w:val="28"/>
          <w:szCs w:val="28"/>
        </w:rPr>
        <w:lastRenderedPageBreak/>
        <w:t>образования, производились расходы на приобретение учебной литературы, оплата услуг интернета.</w:t>
      </w:r>
    </w:p>
    <w:p w:rsidR="00FC552D" w:rsidRPr="001E3699" w:rsidRDefault="00FC552D" w:rsidP="001E3699">
      <w:pPr>
        <w:spacing w:after="0" w:line="240" w:lineRule="auto"/>
        <w:ind w:firstLine="709"/>
        <w:contextualSpacing/>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 xml:space="preserve">3. Осуществление отдельных областных государственных полномочий по предоставлению мер социальной поддержки многодетным и малоимущим семьям. В рамках мероприятия образовательными организациями организовано бесплатное питание для 1789 детей из многодетных и малоимущих семей.  </w:t>
      </w:r>
    </w:p>
    <w:p w:rsidR="00FC552D" w:rsidRPr="001E3699" w:rsidRDefault="00FC552D" w:rsidP="001E3699">
      <w:pPr>
        <w:spacing w:after="0" w:line="240" w:lineRule="auto"/>
        <w:ind w:firstLine="709"/>
        <w:contextualSpacing/>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4. Содержание имущества образовательных учреждений начального общего, основного общего и среднего общего образования.</w:t>
      </w:r>
    </w:p>
    <w:p w:rsidR="00FC552D" w:rsidRPr="001E3699" w:rsidRDefault="00FC552D" w:rsidP="001E3699">
      <w:pPr>
        <w:spacing w:after="0" w:line="240" w:lineRule="auto"/>
        <w:ind w:firstLine="709"/>
        <w:contextualSpacing/>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5. Материально-техническое оснащение общеобразовательных учреждений. Во всех образовательных организациях приобретена мебель для школьников и воспитанников детских садов.</w:t>
      </w:r>
    </w:p>
    <w:p w:rsidR="00FC552D" w:rsidRPr="001E3699" w:rsidRDefault="00FC552D" w:rsidP="001E3699">
      <w:pPr>
        <w:spacing w:after="0" w:line="240" w:lineRule="auto"/>
        <w:ind w:firstLine="709"/>
        <w:contextualSpacing/>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Подпрограмма 2 «Развитие дошкольного и общего образования на территории Тулунского муниципального района</w:t>
      </w:r>
      <w:r w:rsidR="004E016B">
        <w:rPr>
          <w:rFonts w:ascii="Times New Roman" w:eastAsia="Calibri" w:hAnsi="Times New Roman" w:cs="Times New Roman"/>
          <w:sz w:val="28"/>
          <w:szCs w:val="28"/>
        </w:rPr>
        <w:t>»</w:t>
      </w:r>
      <w:r w:rsidRPr="001E3699">
        <w:rPr>
          <w:rFonts w:ascii="Times New Roman" w:eastAsia="Calibri" w:hAnsi="Times New Roman" w:cs="Times New Roman"/>
          <w:sz w:val="28"/>
          <w:szCs w:val="28"/>
        </w:rPr>
        <w:t xml:space="preserve"> на 2017 – 2021 </w:t>
      </w:r>
      <w:r w:rsidR="004E016B">
        <w:rPr>
          <w:rFonts w:ascii="Times New Roman" w:eastAsia="Calibri" w:hAnsi="Times New Roman" w:cs="Times New Roman"/>
          <w:sz w:val="28"/>
          <w:szCs w:val="28"/>
        </w:rPr>
        <w:t>годы (далее – подпрограмма).</w:t>
      </w:r>
    </w:p>
    <w:p w:rsidR="00FC552D" w:rsidRPr="001E3699" w:rsidRDefault="00FC552D" w:rsidP="001E3699">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1E3699">
        <w:rPr>
          <w:rFonts w:ascii="Times New Roman" w:eastAsia="Calibri" w:hAnsi="Times New Roman" w:cs="Times New Roman"/>
          <w:sz w:val="28"/>
          <w:szCs w:val="28"/>
        </w:rPr>
        <w:t>Целью подпрограммы является реализация основных направлений муниципальной политики в сфере образования, создание условий для развития качественного образования.</w:t>
      </w:r>
    </w:p>
    <w:p w:rsidR="00FC552D" w:rsidRPr="001E3699" w:rsidRDefault="00FC552D" w:rsidP="001E3699">
      <w:pPr>
        <w:pStyle w:val="ConsPlusNormal"/>
        <w:widowControl/>
        <w:tabs>
          <w:tab w:val="left" w:pos="993"/>
        </w:tabs>
        <w:ind w:firstLine="709"/>
        <w:jc w:val="both"/>
        <w:rPr>
          <w:rFonts w:ascii="Times New Roman" w:eastAsia="Calibri" w:hAnsi="Times New Roman" w:cs="Times New Roman"/>
          <w:sz w:val="28"/>
          <w:szCs w:val="28"/>
          <w:lang w:eastAsia="en-US"/>
        </w:rPr>
      </w:pPr>
      <w:r w:rsidRPr="001E3699">
        <w:rPr>
          <w:rFonts w:ascii="Times New Roman" w:eastAsia="Calibri" w:hAnsi="Times New Roman" w:cs="Times New Roman"/>
          <w:sz w:val="28"/>
          <w:szCs w:val="28"/>
          <w:lang w:eastAsia="en-US"/>
        </w:rPr>
        <w:t>Объем средств, предусмотренный в 2017 году, составляет 34918,1 тыс. руб.:</w:t>
      </w:r>
    </w:p>
    <w:p w:rsidR="00FC552D" w:rsidRPr="001E3699" w:rsidRDefault="00FC552D" w:rsidP="001E3699">
      <w:pPr>
        <w:pStyle w:val="ConsPlusNormal"/>
        <w:widowControl/>
        <w:tabs>
          <w:tab w:val="left" w:pos="993"/>
        </w:tabs>
        <w:ind w:firstLine="709"/>
        <w:jc w:val="both"/>
        <w:rPr>
          <w:rFonts w:ascii="Times New Roman" w:eastAsia="Calibri" w:hAnsi="Times New Roman" w:cs="Times New Roman"/>
          <w:sz w:val="28"/>
          <w:szCs w:val="28"/>
          <w:lang w:eastAsia="en-US"/>
        </w:rPr>
      </w:pPr>
      <w:r w:rsidRPr="001E3699">
        <w:rPr>
          <w:rFonts w:ascii="Times New Roman" w:eastAsia="Calibri" w:hAnsi="Times New Roman" w:cs="Times New Roman"/>
          <w:sz w:val="28"/>
          <w:szCs w:val="28"/>
          <w:lang w:eastAsia="en-US"/>
        </w:rPr>
        <w:t>- за счет федерального бюджета – 1039,8 тыс. руб.;</w:t>
      </w:r>
    </w:p>
    <w:p w:rsidR="00FC552D" w:rsidRPr="001E3699" w:rsidRDefault="00FC552D" w:rsidP="001E3699">
      <w:pPr>
        <w:pStyle w:val="ConsPlusNormal"/>
        <w:widowControl/>
        <w:tabs>
          <w:tab w:val="left" w:pos="993"/>
        </w:tabs>
        <w:ind w:firstLine="709"/>
        <w:jc w:val="both"/>
        <w:rPr>
          <w:rFonts w:ascii="Times New Roman" w:hAnsi="Times New Roman" w:cs="Times New Roman"/>
          <w:sz w:val="28"/>
          <w:szCs w:val="28"/>
        </w:rPr>
      </w:pPr>
      <w:r w:rsidRPr="001E3699">
        <w:rPr>
          <w:rFonts w:ascii="Times New Roman" w:eastAsia="Calibri" w:hAnsi="Times New Roman" w:cs="Times New Roman"/>
          <w:sz w:val="28"/>
          <w:szCs w:val="28"/>
          <w:lang w:eastAsia="en-US"/>
        </w:rPr>
        <w:t xml:space="preserve">-  </w:t>
      </w:r>
      <w:r w:rsidRPr="001E3699">
        <w:rPr>
          <w:rFonts w:ascii="Times New Roman" w:hAnsi="Times New Roman" w:cs="Times New Roman"/>
          <w:sz w:val="28"/>
          <w:szCs w:val="28"/>
        </w:rPr>
        <w:t>за счет средств областного бюджета – 14881,2 тыс. руб.;</w:t>
      </w:r>
    </w:p>
    <w:p w:rsidR="00FC552D" w:rsidRPr="001E3699" w:rsidRDefault="00FC552D" w:rsidP="001E3699">
      <w:pPr>
        <w:pStyle w:val="ConsPlusNormal"/>
        <w:widowControl/>
        <w:tabs>
          <w:tab w:val="left" w:pos="993"/>
        </w:tabs>
        <w:ind w:firstLine="709"/>
        <w:jc w:val="both"/>
        <w:rPr>
          <w:rFonts w:ascii="Times New Roman" w:eastAsia="Calibri" w:hAnsi="Times New Roman" w:cs="Times New Roman"/>
          <w:sz w:val="28"/>
          <w:szCs w:val="28"/>
          <w:lang w:eastAsia="en-US"/>
        </w:rPr>
      </w:pPr>
      <w:r w:rsidRPr="001E3699">
        <w:rPr>
          <w:rFonts w:ascii="Times New Roman" w:hAnsi="Times New Roman" w:cs="Times New Roman"/>
          <w:sz w:val="28"/>
          <w:szCs w:val="28"/>
        </w:rPr>
        <w:t>- за счет средств местного бюджета – 18997,1 тыс. руб.</w:t>
      </w:r>
    </w:p>
    <w:p w:rsidR="00FC552D" w:rsidRPr="001E3699" w:rsidRDefault="00FC552D" w:rsidP="001E3699">
      <w:pPr>
        <w:pStyle w:val="ConsPlusNormal"/>
        <w:widowControl/>
        <w:tabs>
          <w:tab w:val="left" w:pos="993"/>
        </w:tabs>
        <w:ind w:firstLine="709"/>
        <w:jc w:val="both"/>
        <w:rPr>
          <w:rFonts w:ascii="Times New Roman" w:eastAsia="Calibri" w:hAnsi="Times New Roman" w:cs="Times New Roman"/>
          <w:sz w:val="28"/>
          <w:szCs w:val="28"/>
          <w:lang w:eastAsia="en-US"/>
        </w:rPr>
      </w:pPr>
      <w:r w:rsidRPr="001E3699">
        <w:rPr>
          <w:rFonts w:ascii="Times New Roman" w:eastAsia="Calibri" w:hAnsi="Times New Roman" w:cs="Times New Roman"/>
          <w:sz w:val="28"/>
          <w:szCs w:val="28"/>
          <w:lang w:eastAsia="en-US"/>
        </w:rPr>
        <w:t>Фактическое освоение  - 25622,6  тыс. руб. (73</w:t>
      </w:r>
      <w:r w:rsidR="004E016B">
        <w:rPr>
          <w:rFonts w:ascii="Times New Roman" w:eastAsia="Calibri" w:hAnsi="Times New Roman" w:cs="Times New Roman"/>
          <w:sz w:val="28"/>
          <w:szCs w:val="28"/>
          <w:lang w:eastAsia="en-US"/>
        </w:rPr>
        <w:t xml:space="preserve"> </w:t>
      </w:r>
      <w:r w:rsidRPr="001E3699">
        <w:rPr>
          <w:rFonts w:ascii="Times New Roman" w:eastAsia="Calibri" w:hAnsi="Times New Roman" w:cs="Times New Roman"/>
          <w:sz w:val="28"/>
          <w:szCs w:val="28"/>
          <w:lang w:eastAsia="en-US"/>
        </w:rPr>
        <w:t>%):</w:t>
      </w:r>
    </w:p>
    <w:p w:rsidR="00FC552D" w:rsidRPr="001E3699" w:rsidRDefault="00FC552D" w:rsidP="001E3699">
      <w:pPr>
        <w:pStyle w:val="ConsPlusNormal"/>
        <w:widowControl/>
        <w:tabs>
          <w:tab w:val="left" w:pos="993"/>
        </w:tabs>
        <w:ind w:firstLine="709"/>
        <w:jc w:val="both"/>
        <w:rPr>
          <w:rFonts w:ascii="Times New Roman" w:eastAsia="Calibri" w:hAnsi="Times New Roman" w:cs="Times New Roman"/>
          <w:sz w:val="28"/>
          <w:szCs w:val="28"/>
          <w:lang w:eastAsia="en-US"/>
        </w:rPr>
      </w:pPr>
      <w:r w:rsidRPr="001E3699">
        <w:rPr>
          <w:rFonts w:ascii="Times New Roman" w:eastAsia="Calibri" w:hAnsi="Times New Roman" w:cs="Times New Roman"/>
          <w:sz w:val="28"/>
          <w:szCs w:val="28"/>
          <w:lang w:eastAsia="en-US"/>
        </w:rPr>
        <w:t>- за счет федерального бюджета – 1039,8 тыс. руб. (100</w:t>
      </w:r>
      <w:r w:rsidR="004E016B">
        <w:rPr>
          <w:rFonts w:ascii="Times New Roman" w:eastAsia="Calibri" w:hAnsi="Times New Roman" w:cs="Times New Roman"/>
          <w:sz w:val="28"/>
          <w:szCs w:val="28"/>
          <w:lang w:eastAsia="en-US"/>
        </w:rPr>
        <w:t xml:space="preserve"> </w:t>
      </w:r>
      <w:r w:rsidRPr="001E3699">
        <w:rPr>
          <w:rFonts w:ascii="Times New Roman" w:eastAsia="Calibri" w:hAnsi="Times New Roman" w:cs="Times New Roman"/>
          <w:sz w:val="28"/>
          <w:szCs w:val="28"/>
          <w:lang w:eastAsia="en-US"/>
        </w:rPr>
        <w:t>%);</w:t>
      </w:r>
    </w:p>
    <w:p w:rsidR="00FC552D" w:rsidRPr="001E3699" w:rsidRDefault="00FC552D" w:rsidP="001E3699">
      <w:pPr>
        <w:pStyle w:val="ConsPlusNormal"/>
        <w:widowControl/>
        <w:tabs>
          <w:tab w:val="left" w:pos="993"/>
        </w:tabs>
        <w:ind w:firstLine="709"/>
        <w:jc w:val="both"/>
        <w:rPr>
          <w:rFonts w:ascii="Times New Roman" w:hAnsi="Times New Roman" w:cs="Times New Roman"/>
          <w:sz w:val="28"/>
          <w:szCs w:val="28"/>
        </w:rPr>
      </w:pPr>
      <w:r w:rsidRPr="001E3699">
        <w:rPr>
          <w:rFonts w:ascii="Times New Roman" w:eastAsia="Calibri" w:hAnsi="Times New Roman" w:cs="Times New Roman"/>
          <w:sz w:val="28"/>
          <w:szCs w:val="28"/>
          <w:lang w:eastAsia="en-US"/>
        </w:rPr>
        <w:t xml:space="preserve">-  </w:t>
      </w:r>
      <w:r w:rsidRPr="001E3699">
        <w:rPr>
          <w:rFonts w:ascii="Times New Roman" w:hAnsi="Times New Roman" w:cs="Times New Roman"/>
          <w:sz w:val="28"/>
          <w:szCs w:val="28"/>
        </w:rPr>
        <w:t>за счет средств областного бюджета – 6051,1 тыс. руб.</w:t>
      </w:r>
      <w:r w:rsidR="004E016B">
        <w:rPr>
          <w:rFonts w:ascii="Times New Roman" w:hAnsi="Times New Roman" w:cs="Times New Roman"/>
          <w:sz w:val="28"/>
          <w:szCs w:val="28"/>
        </w:rPr>
        <w:t xml:space="preserve"> (41 %)</w:t>
      </w:r>
      <w:r w:rsidRPr="001E3699">
        <w:rPr>
          <w:rFonts w:ascii="Times New Roman" w:hAnsi="Times New Roman" w:cs="Times New Roman"/>
          <w:sz w:val="28"/>
          <w:szCs w:val="28"/>
        </w:rPr>
        <w:t>;</w:t>
      </w:r>
    </w:p>
    <w:p w:rsidR="00FC552D" w:rsidRPr="001E3699" w:rsidRDefault="00FC552D" w:rsidP="001E3699">
      <w:pPr>
        <w:pStyle w:val="ConsPlusNormal"/>
        <w:widowControl/>
        <w:tabs>
          <w:tab w:val="left" w:pos="993"/>
        </w:tabs>
        <w:ind w:firstLine="709"/>
        <w:jc w:val="both"/>
        <w:rPr>
          <w:rFonts w:ascii="Times New Roman" w:eastAsia="Calibri" w:hAnsi="Times New Roman" w:cs="Times New Roman"/>
          <w:sz w:val="28"/>
          <w:szCs w:val="28"/>
          <w:lang w:eastAsia="en-US"/>
        </w:rPr>
      </w:pPr>
      <w:r w:rsidRPr="001E3699">
        <w:rPr>
          <w:rFonts w:ascii="Times New Roman" w:hAnsi="Times New Roman" w:cs="Times New Roman"/>
          <w:sz w:val="28"/>
          <w:szCs w:val="28"/>
        </w:rPr>
        <w:t>- за счет средств местного бюджета – 18531,7 тыс. руб. (98</w:t>
      </w:r>
      <w:r w:rsidR="004E016B">
        <w:rPr>
          <w:rFonts w:ascii="Times New Roman" w:hAnsi="Times New Roman" w:cs="Times New Roman"/>
          <w:sz w:val="28"/>
          <w:szCs w:val="28"/>
        </w:rPr>
        <w:t xml:space="preserve"> </w:t>
      </w:r>
      <w:r w:rsidRPr="001E3699">
        <w:rPr>
          <w:rFonts w:ascii="Times New Roman" w:hAnsi="Times New Roman" w:cs="Times New Roman"/>
          <w:sz w:val="28"/>
          <w:szCs w:val="28"/>
        </w:rPr>
        <w:t>%).</w:t>
      </w:r>
    </w:p>
    <w:p w:rsidR="00FC552D" w:rsidRPr="001E3699" w:rsidRDefault="00FC552D" w:rsidP="001E3699">
      <w:pPr>
        <w:pStyle w:val="ConsPlusNormal"/>
        <w:widowControl/>
        <w:tabs>
          <w:tab w:val="left" w:pos="993"/>
        </w:tabs>
        <w:ind w:firstLine="709"/>
        <w:jc w:val="both"/>
        <w:rPr>
          <w:rFonts w:ascii="Times New Roman" w:hAnsi="Times New Roman" w:cs="Times New Roman"/>
          <w:sz w:val="28"/>
          <w:szCs w:val="28"/>
        </w:rPr>
      </w:pPr>
      <w:r w:rsidRPr="001E3699">
        <w:rPr>
          <w:rFonts w:ascii="Times New Roman" w:hAnsi="Times New Roman" w:cs="Times New Roman"/>
          <w:sz w:val="28"/>
          <w:szCs w:val="28"/>
        </w:rPr>
        <w:t>Основное мероприятие 2.1. «Обеспечение пожарной, антитеррористической и экологической безопасности образовательных организаций»</w:t>
      </w:r>
      <w:r w:rsidR="004E016B">
        <w:rPr>
          <w:rFonts w:ascii="Times New Roman" w:hAnsi="Times New Roman" w:cs="Times New Roman"/>
          <w:sz w:val="28"/>
          <w:szCs w:val="28"/>
        </w:rPr>
        <w:t>.</w:t>
      </w:r>
      <w:r w:rsidRPr="001E3699">
        <w:rPr>
          <w:rFonts w:ascii="Times New Roman" w:hAnsi="Times New Roman" w:cs="Times New Roman"/>
          <w:sz w:val="28"/>
          <w:szCs w:val="28"/>
        </w:rPr>
        <w:t xml:space="preserve"> </w:t>
      </w:r>
    </w:p>
    <w:p w:rsidR="00FC552D" w:rsidRPr="001E3699" w:rsidRDefault="00FC552D" w:rsidP="001E3699">
      <w:pPr>
        <w:pStyle w:val="ConsPlusNormal"/>
        <w:widowControl/>
        <w:tabs>
          <w:tab w:val="left" w:pos="993"/>
        </w:tabs>
        <w:ind w:firstLine="709"/>
        <w:jc w:val="both"/>
        <w:rPr>
          <w:rFonts w:ascii="Times New Roman" w:eastAsia="Calibri" w:hAnsi="Times New Roman" w:cs="Times New Roman"/>
          <w:sz w:val="28"/>
          <w:szCs w:val="28"/>
          <w:lang w:eastAsia="en-US"/>
        </w:rPr>
      </w:pPr>
      <w:r w:rsidRPr="001E3699">
        <w:rPr>
          <w:rFonts w:ascii="Times New Roman" w:eastAsia="Calibri" w:hAnsi="Times New Roman" w:cs="Times New Roman"/>
          <w:sz w:val="28"/>
          <w:szCs w:val="28"/>
          <w:lang w:eastAsia="en-US"/>
        </w:rPr>
        <w:t xml:space="preserve">Объем средств, предусмотренный в 2017 году, составляет 2267,4 тыс. руб., </w:t>
      </w:r>
      <w:r w:rsidRPr="001E3699">
        <w:rPr>
          <w:rFonts w:ascii="Times New Roman" w:hAnsi="Times New Roman" w:cs="Times New Roman"/>
          <w:sz w:val="28"/>
          <w:szCs w:val="28"/>
        </w:rPr>
        <w:t>за счет средств местного бюджета.</w:t>
      </w:r>
    </w:p>
    <w:p w:rsidR="00FC552D" w:rsidRPr="001E3699" w:rsidRDefault="00FC552D" w:rsidP="001E3699">
      <w:pPr>
        <w:pStyle w:val="ConsPlusNormal"/>
        <w:widowControl/>
        <w:tabs>
          <w:tab w:val="left" w:pos="993"/>
        </w:tabs>
        <w:ind w:firstLine="709"/>
        <w:jc w:val="both"/>
        <w:rPr>
          <w:rFonts w:ascii="Times New Roman" w:eastAsia="Calibri" w:hAnsi="Times New Roman" w:cs="Times New Roman"/>
          <w:sz w:val="28"/>
          <w:szCs w:val="28"/>
          <w:lang w:eastAsia="en-US"/>
        </w:rPr>
      </w:pPr>
      <w:r w:rsidRPr="001E3699">
        <w:rPr>
          <w:rFonts w:ascii="Times New Roman" w:eastAsia="Calibri" w:hAnsi="Times New Roman" w:cs="Times New Roman"/>
          <w:sz w:val="28"/>
          <w:szCs w:val="28"/>
          <w:lang w:eastAsia="en-US"/>
        </w:rPr>
        <w:t>Фактическое освоение - 2267,4 тыс. руб. (100</w:t>
      </w:r>
      <w:r w:rsidR="004E016B">
        <w:rPr>
          <w:rFonts w:ascii="Times New Roman" w:eastAsia="Calibri" w:hAnsi="Times New Roman" w:cs="Times New Roman"/>
          <w:sz w:val="28"/>
          <w:szCs w:val="28"/>
          <w:lang w:eastAsia="en-US"/>
        </w:rPr>
        <w:t xml:space="preserve"> </w:t>
      </w:r>
      <w:r w:rsidRPr="001E3699">
        <w:rPr>
          <w:rFonts w:ascii="Times New Roman" w:eastAsia="Calibri" w:hAnsi="Times New Roman" w:cs="Times New Roman"/>
          <w:sz w:val="28"/>
          <w:szCs w:val="28"/>
          <w:lang w:eastAsia="en-US"/>
        </w:rPr>
        <w:t>%).</w:t>
      </w:r>
    </w:p>
    <w:p w:rsidR="00336A32" w:rsidRDefault="00FC552D" w:rsidP="00336A32">
      <w:pPr>
        <w:pStyle w:val="ConsPlusNormal"/>
        <w:widowControl/>
        <w:tabs>
          <w:tab w:val="left" w:pos="993"/>
        </w:tabs>
        <w:ind w:firstLine="709"/>
        <w:jc w:val="both"/>
        <w:rPr>
          <w:rFonts w:ascii="Times New Roman" w:eastAsia="Calibri" w:hAnsi="Times New Roman" w:cs="Times New Roman"/>
          <w:sz w:val="28"/>
          <w:szCs w:val="28"/>
          <w:lang w:eastAsia="en-US"/>
        </w:rPr>
      </w:pPr>
      <w:r w:rsidRPr="001E3699">
        <w:rPr>
          <w:rFonts w:ascii="Times New Roman" w:eastAsia="Calibri" w:hAnsi="Times New Roman" w:cs="Times New Roman"/>
          <w:sz w:val="28"/>
          <w:szCs w:val="28"/>
          <w:lang w:eastAsia="en-US"/>
        </w:rPr>
        <w:t>В 2017 году реализовано восемь меропр</w:t>
      </w:r>
      <w:r w:rsidR="00336A32">
        <w:rPr>
          <w:rFonts w:ascii="Times New Roman" w:eastAsia="Calibri" w:hAnsi="Times New Roman" w:cs="Times New Roman"/>
          <w:sz w:val="28"/>
          <w:szCs w:val="28"/>
          <w:lang w:eastAsia="en-US"/>
        </w:rPr>
        <w:t>иятий из девяти запланированных.</w:t>
      </w:r>
    </w:p>
    <w:p w:rsidR="00FC552D" w:rsidRPr="001E3699" w:rsidRDefault="00FC552D" w:rsidP="00336A32">
      <w:pPr>
        <w:pStyle w:val="ConsPlusNormal"/>
        <w:widowControl/>
        <w:tabs>
          <w:tab w:val="left" w:pos="993"/>
        </w:tabs>
        <w:ind w:firstLine="709"/>
        <w:jc w:val="both"/>
        <w:rPr>
          <w:rFonts w:ascii="Times New Roman" w:eastAsia="Calibri" w:hAnsi="Times New Roman" w:cs="Times New Roman"/>
          <w:sz w:val="28"/>
          <w:szCs w:val="28"/>
          <w:lang w:eastAsia="en-US"/>
        </w:rPr>
      </w:pPr>
      <w:r w:rsidRPr="001E3699">
        <w:rPr>
          <w:rFonts w:ascii="Times New Roman" w:eastAsia="Calibri" w:hAnsi="Times New Roman" w:cs="Times New Roman"/>
          <w:sz w:val="28"/>
          <w:szCs w:val="28"/>
          <w:lang w:eastAsia="en-US"/>
        </w:rPr>
        <w:t>Установлены системы видеонаблюдения в пяти образовательных организациях (МОУ «Будаговская СОШ», МОУ «</w:t>
      </w:r>
      <w:proofErr w:type="spellStart"/>
      <w:r w:rsidRPr="001E3699">
        <w:rPr>
          <w:rFonts w:ascii="Times New Roman" w:eastAsia="Calibri" w:hAnsi="Times New Roman" w:cs="Times New Roman"/>
          <w:sz w:val="28"/>
          <w:szCs w:val="28"/>
          <w:lang w:eastAsia="en-US"/>
        </w:rPr>
        <w:t>Шерагульская</w:t>
      </w:r>
      <w:proofErr w:type="spellEnd"/>
      <w:r w:rsidRPr="001E3699">
        <w:rPr>
          <w:rFonts w:ascii="Times New Roman" w:eastAsia="Calibri" w:hAnsi="Times New Roman" w:cs="Times New Roman"/>
          <w:sz w:val="28"/>
          <w:szCs w:val="28"/>
          <w:lang w:eastAsia="en-US"/>
        </w:rPr>
        <w:t xml:space="preserve"> СОШ», МОУ Гадалейская СОШ», МОУ Афанасьевская СОШ», МОУ «</w:t>
      </w:r>
      <w:proofErr w:type="spellStart"/>
      <w:r w:rsidRPr="001E3699">
        <w:rPr>
          <w:rFonts w:ascii="Times New Roman" w:eastAsia="Calibri" w:hAnsi="Times New Roman" w:cs="Times New Roman"/>
          <w:sz w:val="28"/>
          <w:szCs w:val="28"/>
          <w:lang w:eastAsia="en-US"/>
        </w:rPr>
        <w:t>Мугунская</w:t>
      </w:r>
      <w:proofErr w:type="spellEnd"/>
      <w:r w:rsidRPr="001E3699">
        <w:rPr>
          <w:rFonts w:ascii="Times New Roman" w:eastAsia="Calibri" w:hAnsi="Times New Roman" w:cs="Times New Roman"/>
          <w:sz w:val="28"/>
          <w:szCs w:val="28"/>
          <w:lang w:eastAsia="en-US"/>
        </w:rPr>
        <w:t xml:space="preserve"> СОШ»). Проведены электромонтажные работы в МОУ «</w:t>
      </w:r>
      <w:proofErr w:type="spellStart"/>
      <w:r w:rsidRPr="001E3699">
        <w:rPr>
          <w:rFonts w:ascii="Times New Roman" w:eastAsia="Calibri" w:hAnsi="Times New Roman" w:cs="Times New Roman"/>
          <w:sz w:val="28"/>
          <w:szCs w:val="28"/>
          <w:lang w:eastAsia="en-US"/>
        </w:rPr>
        <w:t>Гуранская</w:t>
      </w:r>
      <w:proofErr w:type="spellEnd"/>
      <w:r w:rsidRPr="001E3699">
        <w:rPr>
          <w:rFonts w:ascii="Times New Roman" w:eastAsia="Calibri" w:hAnsi="Times New Roman" w:cs="Times New Roman"/>
          <w:sz w:val="28"/>
          <w:szCs w:val="28"/>
          <w:lang w:eastAsia="en-US"/>
        </w:rPr>
        <w:t xml:space="preserve"> СОШ, МДОУ детский сад «Тополек», МДОУ детский сад «</w:t>
      </w:r>
      <w:proofErr w:type="spellStart"/>
      <w:r w:rsidRPr="001E3699">
        <w:rPr>
          <w:rFonts w:ascii="Times New Roman" w:eastAsia="Calibri" w:hAnsi="Times New Roman" w:cs="Times New Roman"/>
          <w:sz w:val="28"/>
          <w:szCs w:val="28"/>
          <w:lang w:eastAsia="en-US"/>
        </w:rPr>
        <w:t>Чебурашка</w:t>
      </w:r>
      <w:proofErr w:type="spellEnd"/>
      <w:r w:rsidRPr="001E3699">
        <w:rPr>
          <w:rFonts w:ascii="Times New Roman" w:eastAsia="Calibri" w:hAnsi="Times New Roman" w:cs="Times New Roman"/>
          <w:sz w:val="28"/>
          <w:szCs w:val="28"/>
          <w:lang w:eastAsia="en-US"/>
        </w:rPr>
        <w:t>», МДОУ детский сад «</w:t>
      </w:r>
      <w:proofErr w:type="spellStart"/>
      <w:r w:rsidRPr="001E3699">
        <w:rPr>
          <w:rFonts w:ascii="Times New Roman" w:eastAsia="Calibri" w:hAnsi="Times New Roman" w:cs="Times New Roman"/>
          <w:sz w:val="28"/>
          <w:szCs w:val="28"/>
          <w:lang w:eastAsia="en-US"/>
        </w:rPr>
        <w:t>Аленушка</w:t>
      </w:r>
      <w:proofErr w:type="spellEnd"/>
      <w:r w:rsidRPr="001E3699">
        <w:rPr>
          <w:rFonts w:ascii="Times New Roman" w:eastAsia="Calibri" w:hAnsi="Times New Roman" w:cs="Times New Roman"/>
          <w:sz w:val="28"/>
          <w:szCs w:val="28"/>
          <w:lang w:eastAsia="en-US"/>
        </w:rPr>
        <w:t>», МОУ «</w:t>
      </w:r>
      <w:proofErr w:type="spellStart"/>
      <w:r w:rsidRPr="001E3699">
        <w:rPr>
          <w:rFonts w:ascii="Times New Roman" w:eastAsia="Calibri" w:hAnsi="Times New Roman" w:cs="Times New Roman"/>
          <w:sz w:val="28"/>
          <w:szCs w:val="28"/>
          <w:lang w:eastAsia="en-US"/>
        </w:rPr>
        <w:t>Булюшкинская</w:t>
      </w:r>
      <w:proofErr w:type="spellEnd"/>
      <w:r w:rsidRPr="001E3699">
        <w:rPr>
          <w:rFonts w:ascii="Times New Roman" w:eastAsia="Calibri" w:hAnsi="Times New Roman" w:cs="Times New Roman"/>
          <w:sz w:val="28"/>
          <w:szCs w:val="28"/>
          <w:lang w:eastAsia="en-US"/>
        </w:rPr>
        <w:t xml:space="preserve"> СОШ», МДОУ детский сад «Ромашка», МОУ «</w:t>
      </w:r>
      <w:proofErr w:type="spellStart"/>
      <w:r w:rsidRPr="001E3699">
        <w:rPr>
          <w:rFonts w:ascii="Times New Roman" w:eastAsia="Calibri" w:hAnsi="Times New Roman" w:cs="Times New Roman"/>
          <w:sz w:val="28"/>
          <w:szCs w:val="28"/>
          <w:lang w:eastAsia="en-US"/>
        </w:rPr>
        <w:t>Шубинская</w:t>
      </w:r>
      <w:proofErr w:type="spellEnd"/>
      <w:r w:rsidRPr="001E3699">
        <w:rPr>
          <w:rFonts w:ascii="Times New Roman" w:eastAsia="Calibri" w:hAnsi="Times New Roman" w:cs="Times New Roman"/>
          <w:sz w:val="28"/>
          <w:szCs w:val="28"/>
          <w:lang w:eastAsia="en-US"/>
        </w:rPr>
        <w:t xml:space="preserve"> НОШ», МДОУ детский сад «Ромашка», МОУ «</w:t>
      </w:r>
      <w:proofErr w:type="spellStart"/>
      <w:r w:rsidRPr="001E3699">
        <w:rPr>
          <w:rFonts w:ascii="Times New Roman" w:eastAsia="Calibri" w:hAnsi="Times New Roman" w:cs="Times New Roman"/>
          <w:sz w:val="28"/>
          <w:szCs w:val="28"/>
          <w:lang w:eastAsia="en-US"/>
        </w:rPr>
        <w:t>Умыганская</w:t>
      </w:r>
      <w:proofErr w:type="spellEnd"/>
      <w:r w:rsidRPr="001E3699">
        <w:rPr>
          <w:rFonts w:ascii="Times New Roman" w:eastAsia="Calibri" w:hAnsi="Times New Roman" w:cs="Times New Roman"/>
          <w:sz w:val="28"/>
          <w:szCs w:val="28"/>
          <w:lang w:eastAsia="en-US"/>
        </w:rPr>
        <w:t xml:space="preserve"> СОШ». Установлена автоматическая пожарная сигнализация в МОУ «Будаговская СОШ», МОУ «</w:t>
      </w:r>
      <w:proofErr w:type="spellStart"/>
      <w:r w:rsidRPr="001E3699">
        <w:rPr>
          <w:rFonts w:ascii="Times New Roman" w:eastAsia="Calibri" w:hAnsi="Times New Roman" w:cs="Times New Roman"/>
          <w:sz w:val="28"/>
          <w:szCs w:val="28"/>
          <w:lang w:eastAsia="en-US"/>
        </w:rPr>
        <w:t>Булюшкинская</w:t>
      </w:r>
      <w:proofErr w:type="spellEnd"/>
      <w:r w:rsidRPr="001E3699">
        <w:rPr>
          <w:rFonts w:ascii="Times New Roman" w:eastAsia="Calibri" w:hAnsi="Times New Roman" w:cs="Times New Roman"/>
          <w:sz w:val="28"/>
          <w:szCs w:val="28"/>
          <w:lang w:eastAsia="en-US"/>
        </w:rPr>
        <w:t xml:space="preserve"> СОШ», МОУ «Бурхунская СОШ», МДОУ детский сад «Журавлик», МОУ «</w:t>
      </w:r>
      <w:proofErr w:type="spellStart"/>
      <w:r w:rsidRPr="001E3699">
        <w:rPr>
          <w:rFonts w:ascii="Times New Roman" w:eastAsia="Calibri" w:hAnsi="Times New Roman" w:cs="Times New Roman"/>
          <w:sz w:val="28"/>
          <w:szCs w:val="28"/>
          <w:lang w:eastAsia="en-US"/>
        </w:rPr>
        <w:t>Усть-Кульская</w:t>
      </w:r>
      <w:proofErr w:type="spellEnd"/>
      <w:r w:rsidRPr="001E3699">
        <w:rPr>
          <w:rFonts w:ascii="Times New Roman" w:eastAsia="Calibri" w:hAnsi="Times New Roman" w:cs="Times New Roman"/>
          <w:sz w:val="28"/>
          <w:szCs w:val="28"/>
          <w:lang w:eastAsia="en-US"/>
        </w:rPr>
        <w:t xml:space="preserve"> ООШ».  Осуществлена замена электрооборудования (частичная замена электрооборудования, ремонт электрооборудования) в МОУ «</w:t>
      </w:r>
      <w:proofErr w:type="spellStart"/>
      <w:r w:rsidRPr="001E3699">
        <w:rPr>
          <w:rFonts w:ascii="Times New Roman" w:eastAsia="Calibri" w:hAnsi="Times New Roman" w:cs="Times New Roman"/>
          <w:sz w:val="28"/>
          <w:szCs w:val="28"/>
          <w:lang w:eastAsia="en-US"/>
        </w:rPr>
        <w:t>Шерагульская</w:t>
      </w:r>
      <w:proofErr w:type="spellEnd"/>
      <w:r w:rsidRPr="001E3699">
        <w:rPr>
          <w:rFonts w:ascii="Times New Roman" w:eastAsia="Calibri" w:hAnsi="Times New Roman" w:cs="Times New Roman"/>
          <w:sz w:val="28"/>
          <w:szCs w:val="28"/>
          <w:lang w:eastAsia="en-US"/>
        </w:rPr>
        <w:t xml:space="preserve"> СОШ», МОУ «Азейская СОШ, МОУ «</w:t>
      </w:r>
      <w:proofErr w:type="spellStart"/>
      <w:r w:rsidRPr="001E3699">
        <w:rPr>
          <w:rFonts w:ascii="Times New Roman" w:eastAsia="Calibri" w:hAnsi="Times New Roman" w:cs="Times New Roman"/>
          <w:sz w:val="28"/>
          <w:szCs w:val="28"/>
          <w:lang w:eastAsia="en-US"/>
        </w:rPr>
        <w:t>Умыганская</w:t>
      </w:r>
      <w:proofErr w:type="spellEnd"/>
      <w:r w:rsidRPr="001E3699">
        <w:rPr>
          <w:rFonts w:ascii="Times New Roman" w:eastAsia="Calibri" w:hAnsi="Times New Roman" w:cs="Times New Roman"/>
          <w:sz w:val="28"/>
          <w:szCs w:val="28"/>
          <w:lang w:eastAsia="en-US"/>
        </w:rPr>
        <w:t xml:space="preserve"> СОШ». Произведены работы по исполнению предписаний пожарной инспекции, подключению к «тревожной кнопке», оплачены услуги охраны. </w:t>
      </w:r>
    </w:p>
    <w:p w:rsidR="00FC552D" w:rsidRPr="001E3699" w:rsidRDefault="00FC552D" w:rsidP="001E3699">
      <w:pPr>
        <w:suppressAutoHyphens/>
        <w:spacing w:after="0" w:line="240" w:lineRule="auto"/>
        <w:ind w:firstLine="709"/>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lastRenderedPageBreak/>
        <w:t>В связи с отсутствием подрядчиков на исполнение мероприятия по установке наружного противопожарного водоснабжения в МОУ «</w:t>
      </w:r>
      <w:proofErr w:type="gramStart"/>
      <w:r w:rsidRPr="001E3699">
        <w:rPr>
          <w:rFonts w:ascii="Times New Roman" w:eastAsia="Calibri" w:hAnsi="Times New Roman" w:cs="Times New Roman"/>
          <w:sz w:val="28"/>
          <w:szCs w:val="28"/>
        </w:rPr>
        <w:t>Октябрьская</w:t>
      </w:r>
      <w:proofErr w:type="gramEnd"/>
      <w:r w:rsidRPr="001E3699">
        <w:rPr>
          <w:rFonts w:ascii="Times New Roman" w:eastAsia="Calibri" w:hAnsi="Times New Roman" w:cs="Times New Roman"/>
          <w:sz w:val="28"/>
          <w:szCs w:val="28"/>
        </w:rPr>
        <w:t xml:space="preserve"> ООШ» (аукцион был организован дважды), мероприятие не исполнено. Комитетом по образованию администрации Тулунского муниципального района своевременно внесены изменения в Программу, что позволило реализовать средства в полном объеме.</w:t>
      </w:r>
    </w:p>
    <w:p w:rsidR="004E016B" w:rsidRDefault="00FC552D" w:rsidP="004E016B">
      <w:pPr>
        <w:suppressAutoHyphens/>
        <w:spacing w:after="0" w:line="240" w:lineRule="auto"/>
        <w:ind w:firstLine="709"/>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Исполнение основного мероприятия 2.1. «Обеспечение пожарной, антитеррористической и экологической безопасности образовательных организаций» позволило достичь следующих целевых показателей:</w:t>
      </w:r>
    </w:p>
    <w:p w:rsidR="004E016B" w:rsidRDefault="00103E84" w:rsidP="004E016B">
      <w:pPr>
        <w:suppressAutoHyphens/>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1) </w:t>
      </w:r>
      <w:r w:rsidR="004E016B">
        <w:rPr>
          <w:rFonts w:ascii="Times New Roman" w:hAnsi="Times New Roman" w:cs="Times New Roman"/>
          <w:sz w:val="28"/>
          <w:szCs w:val="28"/>
        </w:rPr>
        <w:t>д</w:t>
      </w:r>
      <w:r w:rsidR="00FC552D" w:rsidRPr="001E3699">
        <w:rPr>
          <w:rFonts w:ascii="Times New Roman" w:hAnsi="Times New Roman" w:cs="Times New Roman"/>
          <w:sz w:val="28"/>
          <w:szCs w:val="28"/>
        </w:rPr>
        <w:t>оля объектов муниципальных образовательных учреждений, соответствующих требованиям пожарной, антитеррористической и экологической безопасности – 85</w:t>
      </w:r>
      <w:r w:rsidR="004E016B">
        <w:rPr>
          <w:rFonts w:ascii="Times New Roman" w:hAnsi="Times New Roman" w:cs="Times New Roman"/>
          <w:sz w:val="28"/>
          <w:szCs w:val="28"/>
        </w:rPr>
        <w:t xml:space="preserve"> %;</w:t>
      </w:r>
    </w:p>
    <w:p w:rsidR="00FC552D" w:rsidRPr="004E016B" w:rsidRDefault="00103E84" w:rsidP="004E016B">
      <w:pPr>
        <w:suppressAutoHyphen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 </w:t>
      </w:r>
      <w:r w:rsidR="004E016B">
        <w:rPr>
          <w:rFonts w:ascii="Times New Roman" w:hAnsi="Times New Roman" w:cs="Times New Roman"/>
          <w:sz w:val="28"/>
          <w:szCs w:val="28"/>
        </w:rPr>
        <w:t>д</w:t>
      </w:r>
      <w:r w:rsidR="00FC552D" w:rsidRPr="001E3699">
        <w:rPr>
          <w:rFonts w:ascii="Times New Roman" w:hAnsi="Times New Roman" w:cs="Times New Roman"/>
          <w:sz w:val="28"/>
          <w:szCs w:val="28"/>
        </w:rPr>
        <w:t>оля объектов муниципальных образовательных учреждений,  оборудованных противопожарным водоснабжением – 85</w:t>
      </w:r>
      <w:r w:rsidR="004E016B">
        <w:rPr>
          <w:rFonts w:ascii="Times New Roman" w:hAnsi="Times New Roman" w:cs="Times New Roman"/>
          <w:sz w:val="28"/>
          <w:szCs w:val="28"/>
        </w:rPr>
        <w:t xml:space="preserve"> </w:t>
      </w:r>
      <w:r w:rsidR="00FC552D" w:rsidRPr="001E3699">
        <w:rPr>
          <w:rFonts w:ascii="Times New Roman" w:hAnsi="Times New Roman" w:cs="Times New Roman"/>
          <w:sz w:val="28"/>
          <w:szCs w:val="28"/>
        </w:rPr>
        <w:t xml:space="preserve">%. </w:t>
      </w:r>
    </w:p>
    <w:p w:rsidR="00FC552D" w:rsidRPr="001E3699" w:rsidRDefault="00FC552D" w:rsidP="001E3699">
      <w:pPr>
        <w:pStyle w:val="ConsPlusNormal"/>
        <w:widowControl/>
        <w:tabs>
          <w:tab w:val="left" w:pos="993"/>
        </w:tabs>
        <w:ind w:firstLine="709"/>
        <w:jc w:val="both"/>
        <w:rPr>
          <w:rFonts w:ascii="Times New Roman" w:hAnsi="Times New Roman" w:cs="Times New Roman"/>
          <w:sz w:val="28"/>
          <w:szCs w:val="28"/>
        </w:rPr>
      </w:pPr>
      <w:r w:rsidRPr="001E3699">
        <w:rPr>
          <w:rFonts w:ascii="Times New Roman" w:hAnsi="Times New Roman" w:cs="Times New Roman"/>
          <w:sz w:val="28"/>
          <w:szCs w:val="28"/>
        </w:rPr>
        <w:t>Основное мероприятие 2.2.</w:t>
      </w:r>
      <w:r w:rsidR="004E016B">
        <w:rPr>
          <w:rFonts w:ascii="Times New Roman" w:hAnsi="Times New Roman" w:cs="Times New Roman"/>
          <w:sz w:val="28"/>
          <w:szCs w:val="28"/>
        </w:rPr>
        <w:t xml:space="preserve"> «</w:t>
      </w:r>
      <w:r w:rsidRPr="001E3699">
        <w:rPr>
          <w:rFonts w:ascii="Times New Roman" w:hAnsi="Times New Roman" w:cs="Times New Roman"/>
          <w:sz w:val="28"/>
          <w:szCs w:val="28"/>
        </w:rPr>
        <w:t>Капитальные и текущие ремонты образовательных организаций»</w:t>
      </w:r>
      <w:r w:rsidR="004E016B">
        <w:rPr>
          <w:rFonts w:ascii="Times New Roman" w:hAnsi="Times New Roman" w:cs="Times New Roman"/>
          <w:sz w:val="28"/>
          <w:szCs w:val="28"/>
        </w:rPr>
        <w:t>.</w:t>
      </w:r>
      <w:r w:rsidRPr="001E3699">
        <w:rPr>
          <w:rFonts w:ascii="Times New Roman" w:hAnsi="Times New Roman" w:cs="Times New Roman"/>
          <w:sz w:val="28"/>
          <w:szCs w:val="28"/>
        </w:rPr>
        <w:t xml:space="preserve"> </w:t>
      </w:r>
    </w:p>
    <w:p w:rsidR="00FC552D" w:rsidRPr="001E3699" w:rsidRDefault="00FC552D" w:rsidP="001E3699">
      <w:pPr>
        <w:pStyle w:val="ConsPlusNormal"/>
        <w:widowControl/>
        <w:tabs>
          <w:tab w:val="left" w:pos="993"/>
        </w:tabs>
        <w:ind w:firstLine="709"/>
        <w:jc w:val="both"/>
        <w:rPr>
          <w:rFonts w:ascii="Times New Roman" w:eastAsia="Calibri" w:hAnsi="Times New Roman" w:cs="Times New Roman"/>
          <w:sz w:val="28"/>
          <w:szCs w:val="28"/>
          <w:lang w:eastAsia="en-US"/>
        </w:rPr>
      </w:pPr>
      <w:r w:rsidRPr="001E3699">
        <w:rPr>
          <w:rFonts w:ascii="Times New Roman" w:eastAsia="Calibri" w:hAnsi="Times New Roman" w:cs="Times New Roman"/>
          <w:sz w:val="28"/>
          <w:szCs w:val="28"/>
          <w:lang w:eastAsia="en-US"/>
        </w:rPr>
        <w:t>Объем средств, предусмотренный в 2017 году, составляет 24280,3 тыс. руб.:</w:t>
      </w:r>
    </w:p>
    <w:p w:rsidR="00FC552D" w:rsidRPr="001E3699" w:rsidRDefault="00FC552D" w:rsidP="001E3699">
      <w:pPr>
        <w:pStyle w:val="ConsPlusNormal"/>
        <w:widowControl/>
        <w:tabs>
          <w:tab w:val="left" w:pos="993"/>
        </w:tabs>
        <w:ind w:firstLine="709"/>
        <w:jc w:val="both"/>
        <w:rPr>
          <w:rFonts w:ascii="Times New Roman" w:eastAsia="Calibri" w:hAnsi="Times New Roman" w:cs="Times New Roman"/>
          <w:sz w:val="28"/>
          <w:szCs w:val="28"/>
          <w:lang w:eastAsia="en-US"/>
        </w:rPr>
      </w:pPr>
      <w:r w:rsidRPr="001E3699">
        <w:rPr>
          <w:rFonts w:ascii="Times New Roman" w:eastAsia="Calibri" w:hAnsi="Times New Roman" w:cs="Times New Roman"/>
          <w:sz w:val="28"/>
          <w:szCs w:val="28"/>
          <w:lang w:eastAsia="en-US"/>
        </w:rPr>
        <w:t xml:space="preserve">-  за счет средств федерального бюджета – 1039,8 тыс. руб.; </w:t>
      </w:r>
    </w:p>
    <w:p w:rsidR="00FC552D" w:rsidRPr="001E3699" w:rsidRDefault="00FC552D" w:rsidP="001E3699">
      <w:pPr>
        <w:pStyle w:val="ConsPlusNormal"/>
        <w:widowControl/>
        <w:tabs>
          <w:tab w:val="left" w:pos="993"/>
        </w:tabs>
        <w:ind w:firstLine="709"/>
        <w:jc w:val="both"/>
        <w:rPr>
          <w:rFonts w:ascii="Times New Roman" w:hAnsi="Times New Roman" w:cs="Times New Roman"/>
          <w:sz w:val="28"/>
          <w:szCs w:val="28"/>
        </w:rPr>
      </w:pPr>
      <w:r w:rsidRPr="001E3699">
        <w:rPr>
          <w:rFonts w:ascii="Times New Roman" w:eastAsia="Calibri" w:hAnsi="Times New Roman" w:cs="Times New Roman"/>
          <w:sz w:val="28"/>
          <w:szCs w:val="28"/>
          <w:lang w:eastAsia="en-US"/>
        </w:rPr>
        <w:t xml:space="preserve">- </w:t>
      </w:r>
      <w:r w:rsidRPr="001E3699">
        <w:rPr>
          <w:rFonts w:ascii="Times New Roman" w:hAnsi="Times New Roman" w:cs="Times New Roman"/>
          <w:sz w:val="28"/>
          <w:szCs w:val="28"/>
        </w:rPr>
        <w:t>за счет средств областного бюджета – 10761,3 тыс. руб.;</w:t>
      </w:r>
    </w:p>
    <w:p w:rsidR="00FC552D" w:rsidRPr="001E3699" w:rsidRDefault="00FC552D" w:rsidP="001E3699">
      <w:pPr>
        <w:pStyle w:val="ConsPlusNormal"/>
        <w:widowControl/>
        <w:tabs>
          <w:tab w:val="left" w:pos="993"/>
        </w:tabs>
        <w:ind w:firstLine="709"/>
        <w:jc w:val="both"/>
        <w:rPr>
          <w:rFonts w:ascii="Times New Roman" w:eastAsia="Calibri" w:hAnsi="Times New Roman" w:cs="Times New Roman"/>
          <w:sz w:val="28"/>
          <w:szCs w:val="28"/>
          <w:lang w:eastAsia="en-US"/>
        </w:rPr>
      </w:pPr>
      <w:r w:rsidRPr="001E3699">
        <w:rPr>
          <w:rFonts w:ascii="Times New Roman" w:hAnsi="Times New Roman" w:cs="Times New Roman"/>
          <w:sz w:val="28"/>
          <w:szCs w:val="28"/>
        </w:rPr>
        <w:t>-  за счет средств  местного бюджета – 12479,2  тыс. руб.</w:t>
      </w:r>
    </w:p>
    <w:p w:rsidR="00FC552D" w:rsidRPr="001E3699" w:rsidRDefault="00FC552D" w:rsidP="001E3699">
      <w:pPr>
        <w:pStyle w:val="ConsPlusNormal"/>
        <w:widowControl/>
        <w:tabs>
          <w:tab w:val="left" w:pos="993"/>
        </w:tabs>
        <w:ind w:firstLine="709"/>
        <w:jc w:val="both"/>
        <w:rPr>
          <w:rFonts w:ascii="Times New Roman" w:eastAsia="Calibri" w:hAnsi="Times New Roman" w:cs="Times New Roman"/>
          <w:sz w:val="28"/>
          <w:szCs w:val="28"/>
          <w:lang w:eastAsia="en-US"/>
        </w:rPr>
      </w:pPr>
      <w:r w:rsidRPr="001E3699">
        <w:rPr>
          <w:rFonts w:ascii="Times New Roman" w:eastAsia="Calibri" w:hAnsi="Times New Roman" w:cs="Times New Roman"/>
          <w:sz w:val="28"/>
          <w:szCs w:val="28"/>
          <w:lang w:eastAsia="en-US"/>
        </w:rPr>
        <w:t>Фактическое  освоение  - 14985,4  тыс. руб. (62</w:t>
      </w:r>
      <w:r w:rsidR="004E016B">
        <w:rPr>
          <w:rFonts w:ascii="Times New Roman" w:eastAsia="Calibri" w:hAnsi="Times New Roman" w:cs="Times New Roman"/>
          <w:sz w:val="28"/>
          <w:szCs w:val="28"/>
          <w:lang w:eastAsia="en-US"/>
        </w:rPr>
        <w:t xml:space="preserve"> </w:t>
      </w:r>
      <w:r w:rsidRPr="001E3699">
        <w:rPr>
          <w:rFonts w:ascii="Times New Roman" w:eastAsia="Calibri" w:hAnsi="Times New Roman" w:cs="Times New Roman"/>
          <w:sz w:val="28"/>
          <w:szCs w:val="28"/>
          <w:lang w:eastAsia="en-US"/>
        </w:rPr>
        <w:t>%):</w:t>
      </w:r>
    </w:p>
    <w:p w:rsidR="00FC552D" w:rsidRPr="001E3699" w:rsidRDefault="00FC552D" w:rsidP="001E3699">
      <w:pPr>
        <w:pStyle w:val="ConsPlusNormal"/>
        <w:widowControl/>
        <w:tabs>
          <w:tab w:val="left" w:pos="993"/>
        </w:tabs>
        <w:ind w:firstLine="709"/>
        <w:jc w:val="both"/>
        <w:rPr>
          <w:rFonts w:ascii="Times New Roman" w:eastAsia="Calibri" w:hAnsi="Times New Roman" w:cs="Times New Roman"/>
          <w:sz w:val="28"/>
          <w:szCs w:val="28"/>
          <w:lang w:eastAsia="en-US"/>
        </w:rPr>
      </w:pPr>
      <w:r w:rsidRPr="001E3699">
        <w:rPr>
          <w:rFonts w:ascii="Times New Roman" w:eastAsia="Calibri" w:hAnsi="Times New Roman" w:cs="Times New Roman"/>
          <w:sz w:val="28"/>
          <w:szCs w:val="28"/>
          <w:lang w:eastAsia="en-US"/>
        </w:rPr>
        <w:t>-  за счет средств федерального бюджета – 1039,8 тыс. руб.</w:t>
      </w:r>
      <w:r w:rsidR="004E016B">
        <w:rPr>
          <w:rFonts w:ascii="Times New Roman" w:eastAsia="Calibri" w:hAnsi="Times New Roman" w:cs="Times New Roman"/>
          <w:sz w:val="28"/>
          <w:szCs w:val="28"/>
          <w:lang w:eastAsia="en-US"/>
        </w:rPr>
        <w:t xml:space="preserve"> (100 %)</w:t>
      </w:r>
      <w:r w:rsidRPr="001E3699">
        <w:rPr>
          <w:rFonts w:ascii="Times New Roman" w:eastAsia="Calibri" w:hAnsi="Times New Roman" w:cs="Times New Roman"/>
          <w:sz w:val="28"/>
          <w:szCs w:val="28"/>
          <w:lang w:eastAsia="en-US"/>
        </w:rPr>
        <w:t xml:space="preserve">; </w:t>
      </w:r>
    </w:p>
    <w:p w:rsidR="00FC552D" w:rsidRPr="001E3699" w:rsidRDefault="00FC552D" w:rsidP="001E3699">
      <w:pPr>
        <w:pStyle w:val="ConsPlusNormal"/>
        <w:widowControl/>
        <w:tabs>
          <w:tab w:val="left" w:pos="993"/>
        </w:tabs>
        <w:ind w:firstLine="709"/>
        <w:jc w:val="both"/>
        <w:rPr>
          <w:rFonts w:ascii="Times New Roman" w:hAnsi="Times New Roman" w:cs="Times New Roman"/>
          <w:sz w:val="28"/>
          <w:szCs w:val="28"/>
        </w:rPr>
      </w:pPr>
      <w:r w:rsidRPr="001E3699">
        <w:rPr>
          <w:rFonts w:ascii="Times New Roman" w:eastAsia="Calibri" w:hAnsi="Times New Roman" w:cs="Times New Roman"/>
          <w:sz w:val="28"/>
          <w:szCs w:val="28"/>
          <w:lang w:eastAsia="en-US"/>
        </w:rPr>
        <w:t xml:space="preserve">- </w:t>
      </w:r>
      <w:r w:rsidRPr="001E3699">
        <w:rPr>
          <w:rFonts w:ascii="Times New Roman" w:hAnsi="Times New Roman" w:cs="Times New Roman"/>
          <w:sz w:val="28"/>
          <w:szCs w:val="28"/>
        </w:rPr>
        <w:t>за счет средств областного бюджета – 1931,2  тыс. руб. (18</w:t>
      </w:r>
      <w:r w:rsidR="004E016B">
        <w:rPr>
          <w:rFonts w:ascii="Times New Roman" w:hAnsi="Times New Roman" w:cs="Times New Roman"/>
          <w:sz w:val="28"/>
          <w:szCs w:val="28"/>
        </w:rPr>
        <w:t xml:space="preserve"> </w:t>
      </w:r>
      <w:r w:rsidRPr="001E3699">
        <w:rPr>
          <w:rFonts w:ascii="Times New Roman" w:hAnsi="Times New Roman" w:cs="Times New Roman"/>
          <w:sz w:val="28"/>
          <w:szCs w:val="28"/>
        </w:rPr>
        <w:t>%);</w:t>
      </w:r>
    </w:p>
    <w:p w:rsidR="00FC552D" w:rsidRPr="001E3699" w:rsidRDefault="00FC552D" w:rsidP="001E3699">
      <w:pPr>
        <w:pStyle w:val="ConsPlusNormal"/>
        <w:widowControl/>
        <w:tabs>
          <w:tab w:val="left" w:pos="993"/>
        </w:tabs>
        <w:ind w:firstLine="709"/>
        <w:jc w:val="both"/>
        <w:rPr>
          <w:rFonts w:ascii="Times New Roman" w:hAnsi="Times New Roman" w:cs="Times New Roman"/>
          <w:sz w:val="28"/>
          <w:szCs w:val="28"/>
        </w:rPr>
      </w:pPr>
      <w:r w:rsidRPr="001E3699">
        <w:rPr>
          <w:rFonts w:ascii="Times New Roman" w:hAnsi="Times New Roman" w:cs="Times New Roman"/>
          <w:sz w:val="28"/>
          <w:szCs w:val="28"/>
        </w:rPr>
        <w:t>-  за счет средств  местного бюджета – 12014,4 тыс. руб. (96</w:t>
      </w:r>
      <w:r w:rsidR="004E016B">
        <w:rPr>
          <w:rFonts w:ascii="Times New Roman" w:hAnsi="Times New Roman" w:cs="Times New Roman"/>
          <w:sz w:val="28"/>
          <w:szCs w:val="28"/>
        </w:rPr>
        <w:t xml:space="preserve"> </w:t>
      </w:r>
      <w:r w:rsidRPr="001E3699">
        <w:rPr>
          <w:rFonts w:ascii="Times New Roman" w:hAnsi="Times New Roman" w:cs="Times New Roman"/>
          <w:sz w:val="28"/>
          <w:szCs w:val="28"/>
        </w:rPr>
        <w:t>%).</w:t>
      </w:r>
    </w:p>
    <w:p w:rsidR="00FC552D" w:rsidRPr="001E3699" w:rsidRDefault="00FC552D" w:rsidP="001E3699">
      <w:pPr>
        <w:spacing w:after="0" w:line="240" w:lineRule="auto"/>
        <w:ind w:firstLine="709"/>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Предусмотренные средства освоены не в полном объеме в связи с тем, что по проведенным торгам по МОУ «</w:t>
      </w:r>
      <w:proofErr w:type="spellStart"/>
      <w:r w:rsidRPr="001E3699">
        <w:rPr>
          <w:rFonts w:ascii="Times New Roman" w:eastAsia="Calibri" w:hAnsi="Times New Roman" w:cs="Times New Roman"/>
          <w:sz w:val="28"/>
          <w:szCs w:val="28"/>
        </w:rPr>
        <w:t>Мугунская</w:t>
      </w:r>
      <w:proofErr w:type="spellEnd"/>
      <w:r w:rsidRPr="001E3699">
        <w:rPr>
          <w:rFonts w:ascii="Times New Roman" w:eastAsia="Calibri" w:hAnsi="Times New Roman" w:cs="Times New Roman"/>
          <w:sz w:val="28"/>
          <w:szCs w:val="28"/>
        </w:rPr>
        <w:t xml:space="preserve"> СОШ» контракт заключен 29.12.2017 г., по  МОУ «</w:t>
      </w:r>
      <w:proofErr w:type="spellStart"/>
      <w:r w:rsidRPr="001E3699">
        <w:rPr>
          <w:rFonts w:ascii="Times New Roman" w:eastAsia="Calibri" w:hAnsi="Times New Roman" w:cs="Times New Roman"/>
          <w:sz w:val="28"/>
          <w:szCs w:val="28"/>
        </w:rPr>
        <w:t>Гуранская</w:t>
      </w:r>
      <w:proofErr w:type="spellEnd"/>
      <w:r w:rsidRPr="001E3699">
        <w:rPr>
          <w:rFonts w:ascii="Times New Roman" w:eastAsia="Calibri" w:hAnsi="Times New Roman" w:cs="Times New Roman"/>
          <w:sz w:val="28"/>
          <w:szCs w:val="28"/>
        </w:rPr>
        <w:t xml:space="preserve"> СОШ» контракт заключен 22.01.2018 г.</w:t>
      </w:r>
    </w:p>
    <w:p w:rsidR="00FC552D" w:rsidRPr="001E3699" w:rsidRDefault="00FC552D" w:rsidP="001E3699">
      <w:pPr>
        <w:pStyle w:val="ConsPlusNormal"/>
        <w:widowControl/>
        <w:tabs>
          <w:tab w:val="left" w:pos="993"/>
        </w:tabs>
        <w:ind w:firstLine="709"/>
        <w:jc w:val="both"/>
        <w:rPr>
          <w:rFonts w:ascii="Times New Roman" w:eastAsia="Calibri" w:hAnsi="Times New Roman" w:cs="Times New Roman"/>
          <w:sz w:val="28"/>
          <w:szCs w:val="28"/>
          <w:lang w:eastAsia="en-US"/>
        </w:rPr>
      </w:pPr>
      <w:r w:rsidRPr="001E3699">
        <w:rPr>
          <w:rFonts w:ascii="Times New Roman" w:eastAsia="Calibri" w:hAnsi="Times New Roman" w:cs="Times New Roman"/>
          <w:sz w:val="28"/>
          <w:szCs w:val="28"/>
          <w:lang w:eastAsia="en-US"/>
        </w:rPr>
        <w:t xml:space="preserve">В 2017 году запланировано девять мероприятий, исполнено восемь.    </w:t>
      </w:r>
      <w:proofErr w:type="gramStart"/>
      <w:r w:rsidRPr="001E3699">
        <w:rPr>
          <w:rFonts w:ascii="Times New Roman" w:eastAsia="Calibri" w:hAnsi="Times New Roman" w:cs="Times New Roman"/>
          <w:sz w:val="28"/>
          <w:szCs w:val="28"/>
          <w:lang w:eastAsia="en-US"/>
        </w:rPr>
        <w:t>Подготовлена проектно-сметная документация для проведения капитального ремонта зданий МОУ «Будаговская СОШ» (ремонт системы отопления), МОУ «</w:t>
      </w:r>
      <w:proofErr w:type="spellStart"/>
      <w:r w:rsidRPr="001E3699">
        <w:rPr>
          <w:rFonts w:ascii="Times New Roman" w:eastAsia="Calibri" w:hAnsi="Times New Roman" w:cs="Times New Roman"/>
          <w:sz w:val="28"/>
          <w:szCs w:val="28"/>
          <w:lang w:eastAsia="en-US"/>
        </w:rPr>
        <w:t>Гуранская</w:t>
      </w:r>
      <w:proofErr w:type="spellEnd"/>
      <w:r w:rsidRPr="001E3699">
        <w:rPr>
          <w:rFonts w:ascii="Times New Roman" w:eastAsia="Calibri" w:hAnsi="Times New Roman" w:cs="Times New Roman"/>
          <w:sz w:val="28"/>
          <w:szCs w:val="28"/>
          <w:lang w:eastAsia="en-US"/>
        </w:rPr>
        <w:t xml:space="preserve"> СОШ», МОУ «Икейская СОШ» (ремонт спортзала),  МДОУ детский сад «Капелька», МДОУ детский сад «Колокольчик», МДОУ детский сад «Незабудка», МОУ «</w:t>
      </w:r>
      <w:proofErr w:type="spellStart"/>
      <w:r w:rsidRPr="001E3699">
        <w:rPr>
          <w:rFonts w:ascii="Times New Roman" w:eastAsia="Calibri" w:hAnsi="Times New Roman" w:cs="Times New Roman"/>
          <w:sz w:val="28"/>
          <w:szCs w:val="28"/>
          <w:lang w:eastAsia="en-US"/>
        </w:rPr>
        <w:t>Мугунская</w:t>
      </w:r>
      <w:proofErr w:type="spellEnd"/>
      <w:r w:rsidRPr="001E3699">
        <w:rPr>
          <w:rFonts w:ascii="Times New Roman" w:eastAsia="Calibri" w:hAnsi="Times New Roman" w:cs="Times New Roman"/>
          <w:sz w:val="28"/>
          <w:szCs w:val="28"/>
          <w:lang w:eastAsia="en-US"/>
        </w:rPr>
        <w:t xml:space="preserve"> СОШ», МОУ «</w:t>
      </w:r>
      <w:proofErr w:type="spellStart"/>
      <w:r w:rsidRPr="001E3699">
        <w:rPr>
          <w:rFonts w:ascii="Times New Roman" w:eastAsia="Calibri" w:hAnsi="Times New Roman" w:cs="Times New Roman"/>
          <w:sz w:val="28"/>
          <w:szCs w:val="28"/>
          <w:lang w:eastAsia="en-US"/>
        </w:rPr>
        <w:t>Шерагульская</w:t>
      </w:r>
      <w:proofErr w:type="spellEnd"/>
      <w:r w:rsidRPr="001E3699">
        <w:rPr>
          <w:rFonts w:ascii="Times New Roman" w:eastAsia="Calibri" w:hAnsi="Times New Roman" w:cs="Times New Roman"/>
          <w:sz w:val="28"/>
          <w:szCs w:val="28"/>
          <w:lang w:eastAsia="en-US"/>
        </w:rPr>
        <w:t xml:space="preserve"> СОШ» (ремонт спортзала) осуществлены работы по обследованию и оценке технического состояния здания МОУ «Бурхунская СОШ», проведены капитальные ремонты зданий образовательных организаций</w:t>
      </w:r>
      <w:proofErr w:type="gramEnd"/>
      <w:r w:rsidRPr="001E3699">
        <w:rPr>
          <w:rFonts w:ascii="Times New Roman" w:eastAsia="Calibri" w:hAnsi="Times New Roman" w:cs="Times New Roman"/>
          <w:sz w:val="28"/>
          <w:szCs w:val="28"/>
          <w:lang w:eastAsia="en-US"/>
        </w:rPr>
        <w:t xml:space="preserve"> (МОУ «Владимировская СОШ», МОУ «</w:t>
      </w:r>
      <w:proofErr w:type="spellStart"/>
      <w:r w:rsidRPr="001E3699">
        <w:rPr>
          <w:rFonts w:ascii="Times New Roman" w:eastAsia="Calibri" w:hAnsi="Times New Roman" w:cs="Times New Roman"/>
          <w:sz w:val="28"/>
          <w:szCs w:val="28"/>
          <w:lang w:eastAsia="en-US"/>
        </w:rPr>
        <w:t>Гуранская</w:t>
      </w:r>
      <w:proofErr w:type="spellEnd"/>
      <w:r w:rsidRPr="001E3699">
        <w:rPr>
          <w:rFonts w:ascii="Times New Roman" w:eastAsia="Calibri" w:hAnsi="Times New Roman" w:cs="Times New Roman"/>
          <w:sz w:val="28"/>
          <w:szCs w:val="28"/>
          <w:lang w:eastAsia="en-US"/>
        </w:rPr>
        <w:t xml:space="preserve"> СОШ», МДОУ детский сад «Незабудка»,  МОУ «Будаговская СОШ» (ремонт системы отопления) и спортивных залов МОУ «Икейская СОШ», МОУ «</w:t>
      </w:r>
      <w:proofErr w:type="spellStart"/>
      <w:r w:rsidRPr="001E3699">
        <w:rPr>
          <w:rFonts w:ascii="Times New Roman" w:eastAsia="Calibri" w:hAnsi="Times New Roman" w:cs="Times New Roman"/>
          <w:sz w:val="28"/>
          <w:szCs w:val="28"/>
          <w:lang w:eastAsia="en-US"/>
        </w:rPr>
        <w:t>Шерагульская</w:t>
      </w:r>
      <w:proofErr w:type="spellEnd"/>
      <w:r w:rsidRPr="001E3699">
        <w:rPr>
          <w:rFonts w:ascii="Times New Roman" w:eastAsia="Calibri" w:hAnsi="Times New Roman" w:cs="Times New Roman"/>
          <w:sz w:val="28"/>
          <w:szCs w:val="28"/>
          <w:lang w:eastAsia="en-US"/>
        </w:rPr>
        <w:t xml:space="preserve"> СОШ», проведен текущий и косметический ремонт зданий пятидесяти четырех образовательных организаций. Проведен ремонт систем отопления, водоснабжения, канализации, освещения и вентиляции, частично заменены оконные рамы, обустроена территория образовательных организаций  и хозяйственных зон. </w:t>
      </w:r>
    </w:p>
    <w:p w:rsidR="003F37AB" w:rsidRDefault="00FC552D" w:rsidP="003F37AB">
      <w:pPr>
        <w:suppressAutoHyphens/>
        <w:spacing w:after="0" w:line="240" w:lineRule="auto"/>
        <w:ind w:firstLine="709"/>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 xml:space="preserve">Достигнуты следующие целевые показатели: </w:t>
      </w:r>
    </w:p>
    <w:p w:rsidR="003F37AB" w:rsidRDefault="00103E84" w:rsidP="003F37AB">
      <w:pPr>
        <w:suppressAutoHyphens/>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lastRenderedPageBreak/>
        <w:t>1)</w:t>
      </w:r>
      <w:r w:rsidR="003F37AB">
        <w:rPr>
          <w:rFonts w:ascii="Times New Roman" w:eastAsia="Calibri" w:hAnsi="Times New Roman" w:cs="Times New Roman"/>
          <w:sz w:val="28"/>
          <w:szCs w:val="28"/>
        </w:rPr>
        <w:t xml:space="preserve"> д</w:t>
      </w:r>
      <w:r w:rsidR="00FC552D" w:rsidRPr="001E3699">
        <w:rPr>
          <w:rFonts w:ascii="Times New Roman" w:hAnsi="Times New Roman" w:cs="Times New Roman"/>
          <w:sz w:val="28"/>
          <w:szCs w:val="28"/>
        </w:rPr>
        <w:t>оля муниципальных образовательных организаций, соответствующих современным требованиям обучения и воспитания в общем количестве муниципальных обр</w:t>
      </w:r>
      <w:r w:rsidR="003F37AB">
        <w:rPr>
          <w:rFonts w:ascii="Times New Roman" w:hAnsi="Times New Roman" w:cs="Times New Roman"/>
          <w:sz w:val="28"/>
          <w:szCs w:val="28"/>
        </w:rPr>
        <w:t>азовательных организаций – 21 %;</w:t>
      </w:r>
    </w:p>
    <w:p w:rsidR="003F37AB" w:rsidRDefault="00103E84" w:rsidP="003F37AB">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F37AB">
        <w:rPr>
          <w:rFonts w:ascii="Times New Roman" w:hAnsi="Times New Roman" w:cs="Times New Roman"/>
          <w:sz w:val="28"/>
          <w:szCs w:val="28"/>
        </w:rPr>
        <w:t xml:space="preserve"> у</w:t>
      </w:r>
      <w:r w:rsidR="00FC552D" w:rsidRPr="001E3699">
        <w:rPr>
          <w:rFonts w:ascii="Times New Roman" w:hAnsi="Times New Roman" w:cs="Times New Roman"/>
          <w:sz w:val="28"/>
          <w:szCs w:val="28"/>
        </w:rPr>
        <w:t>величение доступности образо</w:t>
      </w:r>
      <w:r w:rsidR="003F37AB">
        <w:rPr>
          <w:rFonts w:ascii="Times New Roman" w:hAnsi="Times New Roman" w:cs="Times New Roman"/>
          <w:sz w:val="28"/>
          <w:szCs w:val="28"/>
        </w:rPr>
        <w:t>вания для детей инвалидов – 25 %;</w:t>
      </w:r>
    </w:p>
    <w:p w:rsidR="00FC552D" w:rsidRPr="003F37AB" w:rsidRDefault="00103E84" w:rsidP="003F37AB">
      <w:pPr>
        <w:suppressAutoHyphen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3)</w:t>
      </w:r>
      <w:r w:rsidR="003F37AB">
        <w:rPr>
          <w:rFonts w:ascii="Times New Roman" w:hAnsi="Times New Roman" w:cs="Times New Roman"/>
          <w:sz w:val="28"/>
          <w:szCs w:val="28"/>
        </w:rPr>
        <w:t xml:space="preserve"> д</w:t>
      </w:r>
      <w:r w:rsidR="00FC552D" w:rsidRPr="001E3699">
        <w:rPr>
          <w:rFonts w:ascii="Times New Roman" w:hAnsi="Times New Roman" w:cs="Times New Roman"/>
          <w:sz w:val="28"/>
          <w:szCs w:val="28"/>
        </w:rPr>
        <w:t>оля образовательных и общеобразовательных учреждений, нуждающихся в проведении текущего ремонта – 100</w:t>
      </w:r>
      <w:r w:rsidR="003F37AB">
        <w:rPr>
          <w:rFonts w:ascii="Times New Roman" w:hAnsi="Times New Roman" w:cs="Times New Roman"/>
          <w:sz w:val="28"/>
          <w:szCs w:val="28"/>
        </w:rPr>
        <w:t xml:space="preserve"> </w:t>
      </w:r>
      <w:r w:rsidR="00FC552D" w:rsidRPr="001E3699">
        <w:rPr>
          <w:rFonts w:ascii="Times New Roman" w:hAnsi="Times New Roman" w:cs="Times New Roman"/>
          <w:sz w:val="28"/>
          <w:szCs w:val="28"/>
        </w:rPr>
        <w:t>%.</w:t>
      </w:r>
    </w:p>
    <w:p w:rsidR="00FC552D" w:rsidRPr="001E3699" w:rsidRDefault="00FC552D" w:rsidP="001E3699">
      <w:pPr>
        <w:pStyle w:val="ConsPlusNormal"/>
        <w:widowControl/>
        <w:tabs>
          <w:tab w:val="left" w:pos="993"/>
        </w:tabs>
        <w:ind w:firstLine="709"/>
        <w:jc w:val="both"/>
        <w:rPr>
          <w:rFonts w:ascii="Times New Roman" w:hAnsi="Times New Roman" w:cs="Times New Roman"/>
          <w:sz w:val="28"/>
          <w:szCs w:val="28"/>
        </w:rPr>
      </w:pPr>
      <w:r w:rsidRPr="001E3699">
        <w:rPr>
          <w:rFonts w:ascii="Times New Roman" w:hAnsi="Times New Roman" w:cs="Times New Roman"/>
          <w:sz w:val="28"/>
          <w:szCs w:val="28"/>
        </w:rPr>
        <w:t>Основное мероприятие 2.3</w:t>
      </w:r>
      <w:r w:rsidR="003F37AB">
        <w:rPr>
          <w:rFonts w:ascii="Times New Roman" w:hAnsi="Times New Roman" w:cs="Times New Roman"/>
          <w:sz w:val="28"/>
          <w:szCs w:val="28"/>
        </w:rPr>
        <w:t>.</w:t>
      </w:r>
      <w:r w:rsidRPr="001E3699">
        <w:rPr>
          <w:rFonts w:ascii="Times New Roman" w:hAnsi="Times New Roman" w:cs="Times New Roman"/>
          <w:sz w:val="28"/>
          <w:szCs w:val="28"/>
        </w:rPr>
        <w:t xml:space="preserve">  «Безопасность школьных перевозок»</w:t>
      </w:r>
      <w:r w:rsidR="003F37AB">
        <w:rPr>
          <w:rFonts w:ascii="Times New Roman" w:hAnsi="Times New Roman" w:cs="Times New Roman"/>
          <w:sz w:val="28"/>
          <w:szCs w:val="28"/>
        </w:rPr>
        <w:t>.</w:t>
      </w:r>
    </w:p>
    <w:p w:rsidR="00FC552D" w:rsidRPr="001E3699" w:rsidRDefault="00FC552D" w:rsidP="001E3699">
      <w:pPr>
        <w:pStyle w:val="ConsPlusNormal"/>
        <w:widowControl/>
        <w:tabs>
          <w:tab w:val="left" w:pos="709"/>
        </w:tabs>
        <w:ind w:firstLine="709"/>
        <w:jc w:val="both"/>
        <w:rPr>
          <w:rFonts w:ascii="Times New Roman" w:hAnsi="Times New Roman" w:cs="Times New Roman"/>
          <w:sz w:val="28"/>
          <w:szCs w:val="28"/>
        </w:rPr>
      </w:pPr>
      <w:r w:rsidRPr="001E3699">
        <w:rPr>
          <w:rFonts w:ascii="Times New Roman" w:hAnsi="Times New Roman" w:cs="Times New Roman"/>
          <w:sz w:val="28"/>
          <w:szCs w:val="28"/>
        </w:rPr>
        <w:t>Объем средств, предусмотренный в 2017 году</w:t>
      </w:r>
      <w:r w:rsidR="003F37AB">
        <w:rPr>
          <w:rFonts w:ascii="Times New Roman" w:hAnsi="Times New Roman" w:cs="Times New Roman"/>
          <w:sz w:val="28"/>
          <w:szCs w:val="28"/>
        </w:rPr>
        <w:t>,</w:t>
      </w:r>
      <w:r w:rsidRPr="001E3699">
        <w:rPr>
          <w:rFonts w:ascii="Times New Roman" w:hAnsi="Times New Roman" w:cs="Times New Roman"/>
          <w:sz w:val="28"/>
          <w:szCs w:val="28"/>
        </w:rPr>
        <w:t xml:space="preserve"> составляет 2408,6 тыс. руб., в том числе: </w:t>
      </w:r>
    </w:p>
    <w:p w:rsidR="00FC552D" w:rsidRPr="001E3699" w:rsidRDefault="00FC552D" w:rsidP="001E3699">
      <w:pPr>
        <w:pStyle w:val="ConsPlusNormal"/>
        <w:widowControl/>
        <w:tabs>
          <w:tab w:val="left" w:pos="709"/>
        </w:tabs>
        <w:ind w:firstLine="709"/>
        <w:jc w:val="both"/>
        <w:rPr>
          <w:rFonts w:ascii="Times New Roman" w:hAnsi="Times New Roman" w:cs="Times New Roman"/>
          <w:sz w:val="28"/>
          <w:szCs w:val="28"/>
        </w:rPr>
      </w:pPr>
      <w:r w:rsidRPr="001E3699">
        <w:rPr>
          <w:rFonts w:ascii="Times New Roman" w:hAnsi="Times New Roman" w:cs="Times New Roman"/>
          <w:sz w:val="28"/>
          <w:szCs w:val="28"/>
        </w:rPr>
        <w:t>- областной бюджет 1102,0 тыс. руб.;</w:t>
      </w:r>
    </w:p>
    <w:p w:rsidR="00FC552D" w:rsidRPr="001E3699" w:rsidRDefault="00FC552D" w:rsidP="001E3699">
      <w:pPr>
        <w:pStyle w:val="ConsPlusNormal"/>
        <w:widowControl/>
        <w:tabs>
          <w:tab w:val="left" w:pos="709"/>
        </w:tabs>
        <w:ind w:firstLine="709"/>
        <w:contextualSpacing/>
        <w:jc w:val="both"/>
        <w:rPr>
          <w:rFonts w:ascii="Times New Roman" w:hAnsi="Times New Roman" w:cs="Times New Roman"/>
          <w:sz w:val="28"/>
          <w:szCs w:val="28"/>
        </w:rPr>
      </w:pPr>
      <w:r w:rsidRPr="001E3699">
        <w:rPr>
          <w:rFonts w:ascii="Times New Roman" w:hAnsi="Times New Roman" w:cs="Times New Roman"/>
          <w:sz w:val="28"/>
          <w:szCs w:val="28"/>
        </w:rPr>
        <w:t>- местный бюджет 1306,6 тыс. руб.</w:t>
      </w:r>
    </w:p>
    <w:p w:rsidR="00FC552D" w:rsidRPr="001E3699" w:rsidRDefault="00FC552D" w:rsidP="001E3699">
      <w:pPr>
        <w:pStyle w:val="ConsPlusNormal"/>
        <w:widowControl/>
        <w:tabs>
          <w:tab w:val="left" w:pos="709"/>
        </w:tabs>
        <w:ind w:firstLine="709"/>
        <w:contextualSpacing/>
        <w:jc w:val="both"/>
        <w:rPr>
          <w:rFonts w:ascii="Times New Roman" w:hAnsi="Times New Roman" w:cs="Times New Roman"/>
          <w:sz w:val="28"/>
          <w:szCs w:val="28"/>
        </w:rPr>
      </w:pPr>
      <w:r w:rsidRPr="001E3699">
        <w:rPr>
          <w:rFonts w:ascii="Times New Roman" w:hAnsi="Times New Roman" w:cs="Times New Roman"/>
          <w:sz w:val="28"/>
          <w:szCs w:val="28"/>
        </w:rPr>
        <w:t>Фактическое исполнение – 2408,6 тыс. руб. (100</w:t>
      </w:r>
      <w:r w:rsidR="003F37AB">
        <w:rPr>
          <w:rFonts w:ascii="Times New Roman" w:hAnsi="Times New Roman" w:cs="Times New Roman"/>
          <w:sz w:val="28"/>
          <w:szCs w:val="28"/>
        </w:rPr>
        <w:t xml:space="preserve"> </w:t>
      </w:r>
      <w:r w:rsidRPr="001E3699">
        <w:rPr>
          <w:rFonts w:ascii="Times New Roman" w:hAnsi="Times New Roman" w:cs="Times New Roman"/>
          <w:sz w:val="28"/>
          <w:szCs w:val="28"/>
        </w:rPr>
        <w:t>%) .</w:t>
      </w:r>
    </w:p>
    <w:p w:rsidR="00FC552D" w:rsidRPr="001E3699" w:rsidRDefault="00FC552D" w:rsidP="001E3699">
      <w:pPr>
        <w:spacing w:after="0" w:line="240" w:lineRule="auto"/>
        <w:ind w:firstLine="709"/>
        <w:contextualSpacing/>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В рамках основного мероприятия приобретено два школьных автобуса для перевозки обучающихся к месту обучения и обратно для МОУ «Афанасьевская СОШ», МОУ «Алгатуйская СОШ».</w:t>
      </w:r>
    </w:p>
    <w:p w:rsidR="003F37AB" w:rsidRDefault="00FC552D" w:rsidP="003F37AB">
      <w:pPr>
        <w:spacing w:after="0" w:line="240" w:lineRule="auto"/>
        <w:ind w:firstLine="709"/>
        <w:contextualSpacing/>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Достигнут</w:t>
      </w:r>
      <w:r w:rsidR="00103E84">
        <w:rPr>
          <w:rFonts w:ascii="Times New Roman" w:eastAsia="Calibri" w:hAnsi="Times New Roman" w:cs="Times New Roman"/>
          <w:sz w:val="28"/>
          <w:szCs w:val="28"/>
        </w:rPr>
        <w:t xml:space="preserve">ы </w:t>
      </w:r>
      <w:r w:rsidRPr="001E3699">
        <w:rPr>
          <w:rFonts w:ascii="Times New Roman" w:eastAsia="Calibri" w:hAnsi="Times New Roman" w:cs="Times New Roman"/>
          <w:sz w:val="28"/>
          <w:szCs w:val="28"/>
        </w:rPr>
        <w:t>целев</w:t>
      </w:r>
      <w:r w:rsidR="00103E84">
        <w:rPr>
          <w:rFonts w:ascii="Times New Roman" w:eastAsia="Calibri" w:hAnsi="Times New Roman" w:cs="Times New Roman"/>
          <w:sz w:val="28"/>
          <w:szCs w:val="28"/>
        </w:rPr>
        <w:t xml:space="preserve">ые </w:t>
      </w:r>
      <w:r w:rsidR="003F37AB">
        <w:rPr>
          <w:rFonts w:ascii="Times New Roman" w:eastAsia="Calibri" w:hAnsi="Times New Roman" w:cs="Times New Roman"/>
          <w:sz w:val="28"/>
          <w:szCs w:val="28"/>
        </w:rPr>
        <w:t>показате</w:t>
      </w:r>
      <w:r w:rsidR="00103E84">
        <w:rPr>
          <w:rFonts w:ascii="Times New Roman" w:eastAsia="Calibri" w:hAnsi="Times New Roman" w:cs="Times New Roman"/>
          <w:sz w:val="28"/>
          <w:szCs w:val="28"/>
        </w:rPr>
        <w:t>ли</w:t>
      </w:r>
      <w:r w:rsidRPr="001E3699">
        <w:rPr>
          <w:rFonts w:ascii="Times New Roman" w:eastAsia="Calibri" w:hAnsi="Times New Roman" w:cs="Times New Roman"/>
          <w:sz w:val="28"/>
          <w:szCs w:val="28"/>
        </w:rPr>
        <w:t>:</w:t>
      </w:r>
    </w:p>
    <w:p w:rsidR="00FC552D" w:rsidRPr="003F37AB" w:rsidRDefault="00103E84" w:rsidP="003F37AB">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3F37AB">
        <w:rPr>
          <w:rFonts w:ascii="Times New Roman" w:eastAsia="Calibri" w:hAnsi="Times New Roman" w:cs="Times New Roman"/>
          <w:sz w:val="28"/>
          <w:szCs w:val="28"/>
        </w:rPr>
        <w:t xml:space="preserve"> к</w:t>
      </w:r>
      <w:r w:rsidR="00FC552D" w:rsidRPr="001E3699">
        <w:rPr>
          <w:rFonts w:ascii="Times New Roman" w:eastAsia="Calibri" w:hAnsi="Times New Roman" w:cs="Times New Roman"/>
          <w:sz w:val="28"/>
          <w:szCs w:val="28"/>
        </w:rPr>
        <w:t xml:space="preserve">оличество приобретенных автотранспортных средств, ед. – 2. </w:t>
      </w:r>
    </w:p>
    <w:p w:rsidR="00FC552D" w:rsidRPr="001E3699" w:rsidRDefault="00FC552D" w:rsidP="001E3699">
      <w:pPr>
        <w:pStyle w:val="ConsPlusNormal"/>
        <w:widowControl/>
        <w:tabs>
          <w:tab w:val="left" w:pos="993"/>
        </w:tabs>
        <w:ind w:firstLine="709"/>
        <w:contextualSpacing/>
        <w:jc w:val="both"/>
        <w:rPr>
          <w:rFonts w:ascii="Times New Roman" w:hAnsi="Times New Roman" w:cs="Times New Roman"/>
          <w:sz w:val="28"/>
          <w:szCs w:val="28"/>
        </w:rPr>
      </w:pPr>
      <w:r w:rsidRPr="001E3699">
        <w:rPr>
          <w:rFonts w:ascii="Times New Roman" w:hAnsi="Times New Roman" w:cs="Times New Roman"/>
          <w:sz w:val="28"/>
          <w:szCs w:val="28"/>
        </w:rPr>
        <w:t>Основное мероприятие 2.4. «Совершенствование организации питания в образовательных и общеобразовательных организациях»</w:t>
      </w:r>
      <w:r w:rsidR="003F37AB">
        <w:rPr>
          <w:rFonts w:ascii="Times New Roman" w:hAnsi="Times New Roman" w:cs="Times New Roman"/>
          <w:sz w:val="28"/>
          <w:szCs w:val="28"/>
        </w:rPr>
        <w:t>.</w:t>
      </w:r>
      <w:r w:rsidRPr="001E3699">
        <w:rPr>
          <w:rFonts w:ascii="Times New Roman" w:hAnsi="Times New Roman" w:cs="Times New Roman"/>
          <w:sz w:val="28"/>
          <w:szCs w:val="28"/>
        </w:rPr>
        <w:t xml:space="preserve"> </w:t>
      </w:r>
    </w:p>
    <w:p w:rsidR="00FC552D" w:rsidRPr="001E3699" w:rsidRDefault="00FC552D" w:rsidP="001E3699">
      <w:pPr>
        <w:pStyle w:val="ConsPlusNormal"/>
        <w:widowControl/>
        <w:tabs>
          <w:tab w:val="left" w:pos="709"/>
        </w:tabs>
        <w:ind w:firstLine="709"/>
        <w:jc w:val="both"/>
        <w:rPr>
          <w:rFonts w:ascii="Times New Roman" w:hAnsi="Times New Roman" w:cs="Times New Roman"/>
          <w:sz w:val="28"/>
          <w:szCs w:val="28"/>
        </w:rPr>
      </w:pPr>
      <w:r w:rsidRPr="001E3699">
        <w:rPr>
          <w:rFonts w:ascii="Times New Roman" w:hAnsi="Times New Roman" w:cs="Times New Roman"/>
          <w:sz w:val="28"/>
          <w:szCs w:val="28"/>
        </w:rPr>
        <w:t>Объем средств,  предусмотренный в 2017 году</w:t>
      </w:r>
      <w:r w:rsidR="003F37AB">
        <w:rPr>
          <w:rFonts w:ascii="Times New Roman" w:hAnsi="Times New Roman" w:cs="Times New Roman"/>
          <w:sz w:val="28"/>
          <w:szCs w:val="28"/>
        </w:rPr>
        <w:t>,</w:t>
      </w:r>
      <w:r w:rsidRPr="001E3699">
        <w:rPr>
          <w:rFonts w:ascii="Times New Roman" w:hAnsi="Times New Roman" w:cs="Times New Roman"/>
          <w:sz w:val="28"/>
          <w:szCs w:val="28"/>
        </w:rPr>
        <w:t xml:space="preserve"> составляет 1018,9 тыс. руб.:</w:t>
      </w:r>
    </w:p>
    <w:p w:rsidR="00FC552D" w:rsidRPr="001E3699" w:rsidRDefault="00FC552D" w:rsidP="001E3699">
      <w:pPr>
        <w:pStyle w:val="ConsPlusNormal"/>
        <w:widowControl/>
        <w:tabs>
          <w:tab w:val="left" w:pos="709"/>
        </w:tabs>
        <w:ind w:firstLine="709"/>
        <w:jc w:val="both"/>
        <w:rPr>
          <w:rFonts w:ascii="Times New Roman" w:hAnsi="Times New Roman" w:cs="Times New Roman"/>
          <w:sz w:val="28"/>
          <w:szCs w:val="28"/>
        </w:rPr>
      </w:pPr>
      <w:r w:rsidRPr="001E3699">
        <w:rPr>
          <w:rFonts w:ascii="Times New Roman" w:hAnsi="Times New Roman" w:cs="Times New Roman"/>
          <w:sz w:val="28"/>
          <w:szCs w:val="28"/>
        </w:rPr>
        <w:t>- за счет средств областного бюджета – 553,9 тыс. руб.;</w:t>
      </w:r>
    </w:p>
    <w:p w:rsidR="00FC552D" w:rsidRPr="001E3699" w:rsidRDefault="00FC552D" w:rsidP="001E3699">
      <w:pPr>
        <w:pStyle w:val="ConsPlusNormal"/>
        <w:widowControl/>
        <w:tabs>
          <w:tab w:val="left" w:pos="709"/>
        </w:tabs>
        <w:ind w:firstLine="709"/>
        <w:jc w:val="both"/>
        <w:rPr>
          <w:rFonts w:ascii="Times New Roman" w:hAnsi="Times New Roman" w:cs="Times New Roman"/>
          <w:sz w:val="28"/>
          <w:szCs w:val="28"/>
        </w:rPr>
      </w:pPr>
      <w:r w:rsidRPr="001E3699">
        <w:rPr>
          <w:rFonts w:ascii="Times New Roman" w:hAnsi="Times New Roman" w:cs="Times New Roman"/>
          <w:sz w:val="28"/>
          <w:szCs w:val="28"/>
        </w:rPr>
        <w:t>- за счет средств местного бюджета – 465,0 тыс. руб.</w:t>
      </w:r>
    </w:p>
    <w:p w:rsidR="00FC552D" w:rsidRPr="001E3699" w:rsidRDefault="00FC552D" w:rsidP="001E3699">
      <w:pPr>
        <w:pStyle w:val="ConsPlusNormal"/>
        <w:widowControl/>
        <w:tabs>
          <w:tab w:val="left" w:pos="709"/>
        </w:tabs>
        <w:ind w:firstLine="709"/>
        <w:jc w:val="both"/>
        <w:rPr>
          <w:rFonts w:ascii="Times New Roman" w:hAnsi="Times New Roman" w:cs="Times New Roman"/>
          <w:sz w:val="28"/>
          <w:szCs w:val="28"/>
        </w:rPr>
      </w:pPr>
      <w:r w:rsidRPr="001E3699">
        <w:rPr>
          <w:rFonts w:ascii="Times New Roman" w:hAnsi="Times New Roman" w:cs="Times New Roman"/>
          <w:sz w:val="28"/>
          <w:szCs w:val="28"/>
        </w:rPr>
        <w:t>Фактическое исполнение – 1018,9  тыс. руб. (100</w:t>
      </w:r>
      <w:r w:rsidR="003F37AB">
        <w:rPr>
          <w:rFonts w:ascii="Times New Roman" w:hAnsi="Times New Roman" w:cs="Times New Roman"/>
          <w:sz w:val="28"/>
          <w:szCs w:val="28"/>
        </w:rPr>
        <w:t xml:space="preserve"> </w:t>
      </w:r>
      <w:r w:rsidRPr="001E3699">
        <w:rPr>
          <w:rFonts w:ascii="Times New Roman" w:hAnsi="Times New Roman" w:cs="Times New Roman"/>
          <w:sz w:val="28"/>
          <w:szCs w:val="28"/>
        </w:rPr>
        <w:t>%).</w:t>
      </w:r>
    </w:p>
    <w:p w:rsidR="00FC552D" w:rsidRPr="001E3699" w:rsidRDefault="00FC552D" w:rsidP="001E3699">
      <w:pPr>
        <w:spacing w:after="0" w:line="240" w:lineRule="auto"/>
        <w:ind w:firstLine="709"/>
        <w:contextualSpacing/>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В рамках основного мероприятия приобретено технологическое оборудование для  пищеблоков МОУ «</w:t>
      </w:r>
      <w:proofErr w:type="spellStart"/>
      <w:r w:rsidRPr="001E3699">
        <w:rPr>
          <w:rFonts w:ascii="Times New Roman" w:eastAsia="Calibri" w:hAnsi="Times New Roman" w:cs="Times New Roman"/>
          <w:sz w:val="28"/>
          <w:szCs w:val="28"/>
        </w:rPr>
        <w:t>Гуранская</w:t>
      </w:r>
      <w:proofErr w:type="spellEnd"/>
      <w:r w:rsidRPr="001E3699">
        <w:rPr>
          <w:rFonts w:ascii="Times New Roman" w:eastAsia="Calibri" w:hAnsi="Times New Roman" w:cs="Times New Roman"/>
          <w:sz w:val="28"/>
          <w:szCs w:val="28"/>
        </w:rPr>
        <w:t xml:space="preserve"> СОШ», МДОУ детский сад «</w:t>
      </w:r>
      <w:proofErr w:type="spellStart"/>
      <w:r w:rsidRPr="001E3699">
        <w:rPr>
          <w:rFonts w:ascii="Times New Roman" w:eastAsia="Calibri" w:hAnsi="Times New Roman" w:cs="Times New Roman"/>
          <w:sz w:val="28"/>
          <w:szCs w:val="28"/>
        </w:rPr>
        <w:t>Алгатуйский</w:t>
      </w:r>
      <w:proofErr w:type="spellEnd"/>
      <w:r w:rsidRPr="001E3699">
        <w:rPr>
          <w:rFonts w:ascii="Times New Roman" w:eastAsia="Calibri" w:hAnsi="Times New Roman" w:cs="Times New Roman"/>
          <w:sz w:val="28"/>
          <w:szCs w:val="28"/>
        </w:rPr>
        <w:t>», МДОУ детский сад «</w:t>
      </w:r>
      <w:proofErr w:type="spellStart"/>
      <w:r w:rsidRPr="001E3699">
        <w:rPr>
          <w:rFonts w:ascii="Times New Roman" w:eastAsia="Calibri" w:hAnsi="Times New Roman" w:cs="Times New Roman"/>
          <w:sz w:val="28"/>
          <w:szCs w:val="28"/>
        </w:rPr>
        <w:t>Аленушка</w:t>
      </w:r>
      <w:proofErr w:type="spellEnd"/>
      <w:r w:rsidRPr="001E3699">
        <w:rPr>
          <w:rFonts w:ascii="Times New Roman" w:eastAsia="Calibri" w:hAnsi="Times New Roman" w:cs="Times New Roman"/>
          <w:sz w:val="28"/>
          <w:szCs w:val="28"/>
        </w:rPr>
        <w:t xml:space="preserve">», МДОУ детский сад «Гномик», МДОУ детский сад «Капелька»,  МДОУ детский сад «Незабудка», МДОУ детский сад «Радуга», МДОУ детский сад «Снежинка», МДОУ детский сад «Тополек». </w:t>
      </w:r>
    </w:p>
    <w:p w:rsidR="003F37AB" w:rsidRDefault="00FC552D" w:rsidP="003F37AB">
      <w:pPr>
        <w:spacing w:after="0" w:line="240" w:lineRule="auto"/>
        <w:ind w:firstLine="709"/>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Достигнуты целевые показатели:</w:t>
      </w:r>
    </w:p>
    <w:p w:rsidR="003F37AB" w:rsidRDefault="003F37AB" w:rsidP="003F37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к</w:t>
      </w:r>
      <w:r w:rsidR="00FC552D" w:rsidRPr="001E3699">
        <w:rPr>
          <w:rFonts w:ascii="Times New Roman" w:eastAsia="Calibri" w:hAnsi="Times New Roman" w:cs="Times New Roman"/>
          <w:sz w:val="28"/>
          <w:szCs w:val="28"/>
        </w:rPr>
        <w:t>оличество приобретенного оборудования – 47 ед. (планируемый показатель - 12 ед.)</w:t>
      </w:r>
      <w:r>
        <w:rPr>
          <w:rFonts w:ascii="Times New Roman" w:eastAsia="Calibri" w:hAnsi="Times New Roman" w:cs="Times New Roman"/>
          <w:sz w:val="28"/>
          <w:szCs w:val="28"/>
        </w:rPr>
        <w:t>;</w:t>
      </w:r>
    </w:p>
    <w:p w:rsidR="00FC552D" w:rsidRPr="001E3699" w:rsidRDefault="003F37AB" w:rsidP="003F37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у</w:t>
      </w:r>
      <w:r w:rsidR="00FC552D" w:rsidRPr="001E3699">
        <w:rPr>
          <w:rFonts w:ascii="Times New Roman" w:eastAsia="Calibri" w:hAnsi="Times New Roman" w:cs="Times New Roman"/>
          <w:sz w:val="28"/>
          <w:szCs w:val="28"/>
        </w:rPr>
        <w:t>дельный вес общеобразовательных организаций, пищеблоки которых оборудованы технологическим оборудованием, в общей численности – 100</w:t>
      </w:r>
      <w:r w:rsidR="00577AF7">
        <w:rPr>
          <w:rFonts w:ascii="Times New Roman" w:eastAsia="Calibri" w:hAnsi="Times New Roman" w:cs="Times New Roman"/>
          <w:sz w:val="28"/>
          <w:szCs w:val="28"/>
        </w:rPr>
        <w:t xml:space="preserve"> </w:t>
      </w:r>
      <w:r w:rsidR="00FC552D" w:rsidRPr="001E3699">
        <w:rPr>
          <w:rFonts w:ascii="Times New Roman" w:eastAsia="Calibri" w:hAnsi="Times New Roman" w:cs="Times New Roman"/>
          <w:sz w:val="28"/>
          <w:szCs w:val="28"/>
        </w:rPr>
        <w:t>%.</w:t>
      </w:r>
    </w:p>
    <w:p w:rsidR="00FC552D" w:rsidRPr="001E3699" w:rsidRDefault="00FC552D" w:rsidP="001E3699">
      <w:pPr>
        <w:pStyle w:val="ConsPlusNormal"/>
        <w:widowControl/>
        <w:tabs>
          <w:tab w:val="left" w:pos="993"/>
        </w:tabs>
        <w:ind w:firstLine="709"/>
        <w:jc w:val="both"/>
        <w:rPr>
          <w:rFonts w:ascii="Times New Roman" w:hAnsi="Times New Roman" w:cs="Times New Roman"/>
          <w:sz w:val="28"/>
          <w:szCs w:val="28"/>
        </w:rPr>
      </w:pPr>
      <w:r w:rsidRPr="001E3699">
        <w:rPr>
          <w:rFonts w:ascii="Times New Roman" w:hAnsi="Times New Roman" w:cs="Times New Roman"/>
          <w:sz w:val="28"/>
          <w:szCs w:val="28"/>
        </w:rPr>
        <w:t>Основное мероприятие 2.5</w:t>
      </w:r>
      <w:r w:rsidR="003F37AB">
        <w:rPr>
          <w:rFonts w:ascii="Times New Roman" w:hAnsi="Times New Roman" w:cs="Times New Roman"/>
          <w:sz w:val="28"/>
          <w:szCs w:val="28"/>
        </w:rPr>
        <w:t>.</w:t>
      </w:r>
      <w:r w:rsidRPr="001E3699">
        <w:rPr>
          <w:rFonts w:ascii="Times New Roman" w:hAnsi="Times New Roman" w:cs="Times New Roman"/>
          <w:sz w:val="28"/>
          <w:szCs w:val="28"/>
        </w:rPr>
        <w:t xml:space="preserve"> «Реализация мероприятий, направленных на сохранение и укрепление здоровья обучающихся  и воспитанников, развитие системы воспитания и выявление одаренных детей»</w:t>
      </w:r>
      <w:r w:rsidR="00103E84">
        <w:rPr>
          <w:rFonts w:ascii="Times New Roman" w:hAnsi="Times New Roman" w:cs="Times New Roman"/>
          <w:sz w:val="28"/>
          <w:szCs w:val="28"/>
        </w:rPr>
        <w:t>.</w:t>
      </w:r>
      <w:r w:rsidRPr="001E3699">
        <w:rPr>
          <w:rFonts w:ascii="Times New Roman" w:hAnsi="Times New Roman" w:cs="Times New Roman"/>
          <w:sz w:val="28"/>
          <w:szCs w:val="28"/>
        </w:rPr>
        <w:t xml:space="preserve"> </w:t>
      </w:r>
    </w:p>
    <w:p w:rsidR="00FC552D" w:rsidRPr="001E3699" w:rsidRDefault="00FC552D" w:rsidP="001E3699">
      <w:pPr>
        <w:pStyle w:val="ConsPlusNormal"/>
        <w:widowControl/>
        <w:tabs>
          <w:tab w:val="left" w:pos="709"/>
        </w:tabs>
        <w:ind w:firstLine="709"/>
        <w:jc w:val="both"/>
        <w:rPr>
          <w:rFonts w:ascii="Times New Roman" w:hAnsi="Times New Roman" w:cs="Times New Roman"/>
          <w:sz w:val="28"/>
          <w:szCs w:val="28"/>
        </w:rPr>
      </w:pPr>
      <w:r w:rsidRPr="001E3699">
        <w:rPr>
          <w:rFonts w:ascii="Times New Roman" w:hAnsi="Times New Roman" w:cs="Times New Roman"/>
          <w:sz w:val="28"/>
          <w:szCs w:val="28"/>
        </w:rPr>
        <w:t>Объем средств, предусмотренный в 2017 году,  составляет 4942,9 тыс. руб.:</w:t>
      </w:r>
    </w:p>
    <w:p w:rsidR="00FC552D" w:rsidRPr="001E3699" w:rsidRDefault="00FC552D" w:rsidP="001E3699">
      <w:pPr>
        <w:pStyle w:val="ConsPlusNormal"/>
        <w:widowControl/>
        <w:tabs>
          <w:tab w:val="left" w:pos="709"/>
        </w:tabs>
        <w:ind w:firstLine="709"/>
        <w:jc w:val="both"/>
        <w:rPr>
          <w:rFonts w:ascii="Times New Roman" w:hAnsi="Times New Roman" w:cs="Times New Roman"/>
          <w:sz w:val="28"/>
          <w:szCs w:val="28"/>
        </w:rPr>
      </w:pPr>
      <w:r w:rsidRPr="001E3699">
        <w:rPr>
          <w:rFonts w:ascii="Times New Roman" w:hAnsi="Times New Roman" w:cs="Times New Roman"/>
          <w:sz w:val="28"/>
          <w:szCs w:val="28"/>
        </w:rPr>
        <w:t>- за счет средств областного бюджета – 2464,0 тыс. руб.;</w:t>
      </w:r>
    </w:p>
    <w:p w:rsidR="00FC552D" w:rsidRPr="001E3699" w:rsidRDefault="00FC552D" w:rsidP="001E3699">
      <w:pPr>
        <w:pStyle w:val="ConsPlusNormal"/>
        <w:widowControl/>
        <w:tabs>
          <w:tab w:val="left" w:pos="709"/>
        </w:tabs>
        <w:ind w:firstLine="709"/>
        <w:jc w:val="both"/>
        <w:rPr>
          <w:rFonts w:ascii="Times New Roman" w:hAnsi="Times New Roman" w:cs="Times New Roman"/>
          <w:sz w:val="28"/>
          <w:szCs w:val="28"/>
        </w:rPr>
      </w:pPr>
      <w:r w:rsidRPr="001E3699">
        <w:rPr>
          <w:rFonts w:ascii="Times New Roman" w:hAnsi="Times New Roman" w:cs="Times New Roman"/>
          <w:sz w:val="28"/>
          <w:szCs w:val="28"/>
        </w:rPr>
        <w:t>-  за счет средств местного бюджета – 2478,9,0 тыс. руб.</w:t>
      </w:r>
    </w:p>
    <w:p w:rsidR="00FC552D" w:rsidRPr="001E3699" w:rsidRDefault="00FC552D" w:rsidP="001E3699">
      <w:pPr>
        <w:pStyle w:val="ConsPlusNormal"/>
        <w:widowControl/>
        <w:tabs>
          <w:tab w:val="left" w:pos="709"/>
        </w:tabs>
        <w:ind w:firstLine="709"/>
        <w:jc w:val="both"/>
        <w:rPr>
          <w:rFonts w:ascii="Times New Roman" w:hAnsi="Times New Roman" w:cs="Times New Roman"/>
          <w:sz w:val="28"/>
          <w:szCs w:val="28"/>
        </w:rPr>
      </w:pPr>
      <w:r w:rsidRPr="001E3699">
        <w:rPr>
          <w:rFonts w:ascii="Times New Roman" w:hAnsi="Times New Roman" w:cs="Times New Roman"/>
          <w:sz w:val="28"/>
          <w:szCs w:val="28"/>
        </w:rPr>
        <w:t>Фактическое исполнение – 4942,3 тыс. руб. (99,9</w:t>
      </w:r>
      <w:r w:rsidR="00103E84">
        <w:rPr>
          <w:rFonts w:ascii="Times New Roman" w:hAnsi="Times New Roman" w:cs="Times New Roman"/>
          <w:sz w:val="28"/>
          <w:szCs w:val="28"/>
        </w:rPr>
        <w:t xml:space="preserve"> %)</w:t>
      </w:r>
      <w:r w:rsidRPr="001E3699">
        <w:rPr>
          <w:rFonts w:ascii="Times New Roman" w:hAnsi="Times New Roman" w:cs="Times New Roman"/>
          <w:sz w:val="28"/>
          <w:szCs w:val="28"/>
        </w:rPr>
        <w:t>:</w:t>
      </w:r>
    </w:p>
    <w:p w:rsidR="00FC552D" w:rsidRPr="001E3699" w:rsidRDefault="00FC552D" w:rsidP="001E3699">
      <w:pPr>
        <w:pStyle w:val="ConsPlusNormal"/>
        <w:widowControl/>
        <w:tabs>
          <w:tab w:val="left" w:pos="709"/>
        </w:tabs>
        <w:ind w:firstLine="709"/>
        <w:jc w:val="both"/>
        <w:rPr>
          <w:rFonts w:ascii="Times New Roman" w:hAnsi="Times New Roman" w:cs="Times New Roman"/>
          <w:sz w:val="28"/>
          <w:szCs w:val="28"/>
        </w:rPr>
      </w:pPr>
      <w:r w:rsidRPr="001E3699">
        <w:rPr>
          <w:rFonts w:ascii="Times New Roman" w:hAnsi="Times New Roman" w:cs="Times New Roman"/>
          <w:sz w:val="28"/>
          <w:szCs w:val="28"/>
        </w:rPr>
        <w:t>- за счет средств областного бюджета – 2464,0 тыс. руб. (100</w:t>
      </w:r>
      <w:r w:rsidR="00103E84">
        <w:rPr>
          <w:rFonts w:ascii="Times New Roman" w:hAnsi="Times New Roman" w:cs="Times New Roman"/>
          <w:sz w:val="28"/>
          <w:szCs w:val="28"/>
        </w:rPr>
        <w:t xml:space="preserve"> </w:t>
      </w:r>
      <w:r w:rsidRPr="001E3699">
        <w:rPr>
          <w:rFonts w:ascii="Times New Roman" w:hAnsi="Times New Roman" w:cs="Times New Roman"/>
          <w:sz w:val="28"/>
          <w:szCs w:val="28"/>
        </w:rPr>
        <w:t>%);</w:t>
      </w:r>
    </w:p>
    <w:p w:rsidR="00FC552D" w:rsidRPr="001E3699" w:rsidRDefault="00FC552D" w:rsidP="001E3699">
      <w:pPr>
        <w:pStyle w:val="ConsPlusNormal"/>
        <w:widowControl/>
        <w:tabs>
          <w:tab w:val="left" w:pos="709"/>
        </w:tabs>
        <w:ind w:firstLine="709"/>
        <w:jc w:val="both"/>
        <w:rPr>
          <w:rFonts w:ascii="Times New Roman" w:hAnsi="Times New Roman" w:cs="Times New Roman"/>
          <w:sz w:val="28"/>
          <w:szCs w:val="28"/>
        </w:rPr>
      </w:pPr>
      <w:r w:rsidRPr="001E3699">
        <w:rPr>
          <w:rFonts w:ascii="Times New Roman" w:hAnsi="Times New Roman" w:cs="Times New Roman"/>
          <w:sz w:val="28"/>
          <w:szCs w:val="28"/>
        </w:rPr>
        <w:t>-  за счет средств местного бюджета – 2478,9,0 тыс. руб. (99,9</w:t>
      </w:r>
      <w:r w:rsidR="00103E84">
        <w:rPr>
          <w:rFonts w:ascii="Times New Roman" w:hAnsi="Times New Roman" w:cs="Times New Roman"/>
          <w:sz w:val="28"/>
          <w:szCs w:val="28"/>
        </w:rPr>
        <w:t xml:space="preserve"> </w:t>
      </w:r>
      <w:r w:rsidRPr="001E3699">
        <w:rPr>
          <w:rFonts w:ascii="Times New Roman" w:hAnsi="Times New Roman" w:cs="Times New Roman"/>
          <w:sz w:val="28"/>
          <w:szCs w:val="28"/>
        </w:rPr>
        <w:t>%)</w:t>
      </w:r>
    </w:p>
    <w:p w:rsidR="00FC552D" w:rsidRPr="001E3699" w:rsidRDefault="00FC552D" w:rsidP="001E3699">
      <w:pPr>
        <w:spacing w:after="0" w:line="240" w:lineRule="auto"/>
        <w:ind w:firstLine="709"/>
        <w:contextualSpacing/>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 xml:space="preserve">В рамках организационных мероприятий с воспитанниками, обучающимися по сохранению и укреплению здоровья, проведены следующие мероприятия:  </w:t>
      </w:r>
    </w:p>
    <w:p w:rsidR="00FC552D" w:rsidRPr="001E3699" w:rsidRDefault="00FC552D" w:rsidP="001E3699">
      <w:pPr>
        <w:spacing w:after="0" w:line="240" w:lineRule="auto"/>
        <w:ind w:firstLine="709"/>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lastRenderedPageBreak/>
        <w:t xml:space="preserve">В 2017 году проведена спартакиада сельских школьников </w:t>
      </w:r>
      <w:r w:rsidRPr="001E3699">
        <w:rPr>
          <w:rFonts w:ascii="Times New Roman" w:eastAsia="Calibri" w:hAnsi="Times New Roman" w:cs="Times New Roman"/>
          <w:color w:val="000000"/>
          <w:sz w:val="28"/>
          <w:szCs w:val="28"/>
        </w:rPr>
        <w:t xml:space="preserve">по 8 видам спорта,  в которой  приняло участие 19 команд из средних общеобразовательных школ.  В 2017 году победителем Спартакиады сельских школьников стала МОУ «Гадалейская СОШ». </w:t>
      </w:r>
      <w:r w:rsidRPr="001E3699">
        <w:rPr>
          <w:rFonts w:ascii="Times New Roman" w:eastAsia="Calibri" w:hAnsi="Times New Roman" w:cs="Times New Roman"/>
          <w:sz w:val="28"/>
          <w:szCs w:val="28"/>
        </w:rPr>
        <w:t>В феврале 2017 года команда юношей МОУ «</w:t>
      </w:r>
      <w:proofErr w:type="spellStart"/>
      <w:r w:rsidRPr="001E3699">
        <w:rPr>
          <w:rFonts w:ascii="Times New Roman" w:eastAsia="Calibri" w:hAnsi="Times New Roman" w:cs="Times New Roman"/>
          <w:sz w:val="28"/>
          <w:szCs w:val="28"/>
        </w:rPr>
        <w:t>Шерагульская</w:t>
      </w:r>
      <w:proofErr w:type="spellEnd"/>
      <w:r w:rsidRPr="001E3699">
        <w:rPr>
          <w:rFonts w:ascii="Times New Roman" w:eastAsia="Calibri" w:hAnsi="Times New Roman" w:cs="Times New Roman"/>
          <w:sz w:val="28"/>
          <w:szCs w:val="28"/>
        </w:rPr>
        <w:t xml:space="preserve"> СОШ», победитель муниципального этапа по баскетболу,   представляла Тулунский район на региональных соревнованиях в </w:t>
      </w:r>
      <w:proofErr w:type="gramStart"/>
      <w:r w:rsidRPr="001E3699">
        <w:rPr>
          <w:rFonts w:ascii="Times New Roman" w:eastAsia="Calibri" w:hAnsi="Times New Roman" w:cs="Times New Roman"/>
          <w:sz w:val="28"/>
          <w:szCs w:val="28"/>
        </w:rPr>
        <w:t>г</w:t>
      </w:r>
      <w:proofErr w:type="gramEnd"/>
      <w:r w:rsidRPr="001E3699">
        <w:rPr>
          <w:rFonts w:ascii="Times New Roman" w:eastAsia="Calibri" w:hAnsi="Times New Roman" w:cs="Times New Roman"/>
          <w:sz w:val="28"/>
          <w:szCs w:val="28"/>
        </w:rPr>
        <w:t xml:space="preserve">. Саянске.    Средства, предусмотренные Программой, направлены на приобретение ГСМ для подвоза участников спортивных соревнований, памятных подарков для награждения победителей и призёров спартакиады, приобретение грамот и дипломов. </w:t>
      </w:r>
    </w:p>
    <w:p w:rsidR="00FC552D" w:rsidRPr="001E3699" w:rsidRDefault="00FC552D" w:rsidP="001E3699">
      <w:pPr>
        <w:spacing w:after="0" w:line="240" w:lineRule="auto"/>
        <w:ind w:firstLine="709"/>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 xml:space="preserve">В июне 2017 года проведен эколого-туристический слет для 250  школьников  из 18 образовательных организаций (10 команд старшей возрастной группы и 16 команд младшей возрастной группы).   Победителями в общекомандном зачете стали МОУ «Писаревская СОШ» (младшая возрастная группа), МОУ «Владимировская СОШ» (старшая возрастная группа). Средства, предусмотренные Программой, направлены на организацию питания участников туристического слета, приобретение памятных подарков,  медицинской аптечки  и дезинфицирующих средств, хозяйственных товаров, питьевой воды, ГСМ для подвоза обучающихся и  туристического снаряжения,     канцелярских товаров,  </w:t>
      </w:r>
      <w:proofErr w:type="spellStart"/>
      <w:r w:rsidRPr="001E3699">
        <w:rPr>
          <w:rFonts w:ascii="Times New Roman" w:eastAsia="Calibri" w:hAnsi="Times New Roman" w:cs="Times New Roman"/>
          <w:sz w:val="28"/>
          <w:szCs w:val="28"/>
        </w:rPr>
        <w:t>аккарицидную</w:t>
      </w:r>
      <w:proofErr w:type="spellEnd"/>
      <w:r w:rsidRPr="001E3699">
        <w:rPr>
          <w:rFonts w:ascii="Times New Roman" w:eastAsia="Calibri" w:hAnsi="Times New Roman" w:cs="Times New Roman"/>
          <w:sz w:val="28"/>
          <w:szCs w:val="28"/>
        </w:rPr>
        <w:t xml:space="preserve"> обработку.   </w:t>
      </w:r>
    </w:p>
    <w:p w:rsidR="00FC552D" w:rsidRPr="001E3699" w:rsidRDefault="00FC552D" w:rsidP="001E3699">
      <w:pPr>
        <w:spacing w:after="0" w:line="240" w:lineRule="auto"/>
        <w:ind w:firstLine="709"/>
        <w:jc w:val="both"/>
        <w:rPr>
          <w:rFonts w:ascii="Times New Roman" w:eastAsia="Calibri" w:hAnsi="Times New Roman" w:cs="Times New Roman"/>
          <w:i/>
          <w:sz w:val="28"/>
          <w:szCs w:val="28"/>
        </w:rPr>
      </w:pPr>
      <w:r w:rsidRPr="001E3699">
        <w:rPr>
          <w:rFonts w:ascii="Times New Roman" w:eastAsia="Calibri" w:hAnsi="Times New Roman" w:cs="Times New Roman"/>
          <w:sz w:val="28"/>
          <w:szCs w:val="28"/>
        </w:rPr>
        <w:t xml:space="preserve">С целью С-витаминизации блюд в питании детей дошкольных групп, приобретен витамин «С» для 33 образовательных учреждений, реализующих программу дошкольного образования на сумму 15,0 тыс. рублей.      </w:t>
      </w:r>
    </w:p>
    <w:p w:rsidR="008C3AD8" w:rsidRPr="001E3699" w:rsidRDefault="00FC552D" w:rsidP="001E3699">
      <w:pPr>
        <w:spacing w:after="0" w:line="240" w:lineRule="auto"/>
        <w:ind w:firstLine="709"/>
        <w:contextualSpacing/>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 xml:space="preserve"> Организован отдых для 1300 детей и подростков в летнее каникулярное время</w:t>
      </w:r>
      <w:r w:rsidR="008C3AD8" w:rsidRPr="001E3699">
        <w:rPr>
          <w:rFonts w:ascii="Times New Roman" w:eastAsia="Calibri" w:hAnsi="Times New Roman" w:cs="Times New Roman"/>
          <w:sz w:val="28"/>
          <w:szCs w:val="28"/>
        </w:rPr>
        <w:t>.</w:t>
      </w:r>
    </w:p>
    <w:p w:rsidR="00FC552D" w:rsidRPr="001E3699" w:rsidRDefault="00FC552D" w:rsidP="001E3699">
      <w:pPr>
        <w:spacing w:after="0" w:line="240" w:lineRule="auto"/>
        <w:ind w:firstLine="709"/>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 xml:space="preserve">На приобретение набора продуктов питания направлено  2737,8 тыс. руб. </w:t>
      </w:r>
    </w:p>
    <w:p w:rsidR="00103E84" w:rsidRDefault="007D51D7" w:rsidP="00103E84">
      <w:pPr>
        <w:spacing w:after="0" w:line="240" w:lineRule="auto"/>
        <w:ind w:firstLine="709"/>
        <w:contextualSpacing/>
        <w:jc w:val="both"/>
        <w:rPr>
          <w:rFonts w:ascii="Times New Roman" w:eastAsia="Calibri" w:hAnsi="Times New Roman" w:cs="Times New Roman"/>
          <w:color w:val="FF0000"/>
          <w:sz w:val="28"/>
          <w:szCs w:val="28"/>
        </w:rPr>
      </w:pPr>
      <w:r w:rsidRPr="001E3699">
        <w:rPr>
          <w:rFonts w:ascii="Times New Roman" w:eastAsia="Calibri" w:hAnsi="Times New Roman" w:cs="Times New Roman"/>
          <w:sz w:val="28"/>
          <w:szCs w:val="28"/>
        </w:rPr>
        <w:t>Проводились различные организационные мероприятия</w:t>
      </w:r>
      <w:r w:rsidR="00FC552D" w:rsidRPr="001E3699">
        <w:rPr>
          <w:rFonts w:ascii="Times New Roman" w:eastAsia="Calibri" w:hAnsi="Times New Roman" w:cs="Times New Roman"/>
          <w:sz w:val="28"/>
          <w:szCs w:val="28"/>
        </w:rPr>
        <w:t xml:space="preserve"> с одаренными детьми</w:t>
      </w:r>
      <w:r w:rsidRPr="001E3699">
        <w:rPr>
          <w:rFonts w:ascii="Times New Roman" w:eastAsia="Calibri" w:hAnsi="Times New Roman" w:cs="Times New Roman"/>
          <w:sz w:val="28"/>
          <w:szCs w:val="28"/>
        </w:rPr>
        <w:t>.</w:t>
      </w:r>
    </w:p>
    <w:p w:rsidR="007D51D7" w:rsidRPr="00103E84" w:rsidRDefault="00103E84" w:rsidP="00103E84">
      <w:pPr>
        <w:spacing w:after="0" w:line="240" w:lineRule="auto"/>
        <w:ind w:firstLine="709"/>
        <w:contextualSpacing/>
        <w:jc w:val="both"/>
        <w:rPr>
          <w:rFonts w:ascii="Times New Roman" w:eastAsia="Calibri" w:hAnsi="Times New Roman" w:cs="Times New Roman"/>
          <w:color w:val="FF0000"/>
          <w:sz w:val="28"/>
          <w:szCs w:val="28"/>
        </w:rPr>
      </w:pPr>
      <w:r w:rsidRPr="00103E84">
        <w:rPr>
          <w:rFonts w:ascii="Times New Roman" w:eastAsia="Calibri" w:hAnsi="Times New Roman" w:cs="Times New Roman"/>
          <w:sz w:val="28"/>
          <w:szCs w:val="28"/>
        </w:rPr>
        <w:t xml:space="preserve">1. </w:t>
      </w:r>
      <w:r w:rsidR="00FC552D" w:rsidRPr="00103E84">
        <w:rPr>
          <w:rFonts w:ascii="Times New Roman" w:eastAsia="Calibri" w:hAnsi="Times New Roman" w:cs="Times New Roman"/>
          <w:sz w:val="28"/>
          <w:szCs w:val="28"/>
        </w:rPr>
        <w:t>Проведен муниципальный этап Всероссийской олимпиады школьников,</w:t>
      </w:r>
      <w:r w:rsidR="00FC552D" w:rsidRPr="00103E84">
        <w:rPr>
          <w:rFonts w:ascii="Times New Roman" w:eastAsia="Calibri" w:hAnsi="Times New Roman" w:cs="Times New Roman"/>
          <w:sz w:val="28"/>
          <w:szCs w:val="28"/>
        </w:rPr>
        <w:tab/>
        <w:t>В рамках всероссийской</w:t>
      </w:r>
      <w:r w:rsidR="00FC552D" w:rsidRPr="001E3699">
        <w:rPr>
          <w:rFonts w:ascii="Times New Roman" w:eastAsia="Calibri" w:hAnsi="Times New Roman" w:cs="Times New Roman"/>
          <w:sz w:val="28"/>
          <w:szCs w:val="28"/>
        </w:rPr>
        <w:t xml:space="preserve"> олимпиады школьников организована  районная олимпиада по математике, чтению, окружающему миру, русскому языку</w:t>
      </w:r>
      <w:r w:rsidR="007D51D7" w:rsidRPr="001E3699">
        <w:rPr>
          <w:rFonts w:ascii="Times New Roman" w:eastAsia="Calibri" w:hAnsi="Times New Roman" w:cs="Times New Roman"/>
          <w:sz w:val="28"/>
          <w:szCs w:val="28"/>
        </w:rPr>
        <w:t>,</w:t>
      </w:r>
      <w:r w:rsidR="00FC552D" w:rsidRPr="001E3699">
        <w:rPr>
          <w:rFonts w:ascii="Times New Roman" w:eastAsia="Calibri" w:hAnsi="Times New Roman" w:cs="Times New Roman"/>
          <w:sz w:val="28"/>
          <w:szCs w:val="28"/>
        </w:rPr>
        <w:t xml:space="preserve">  черчению, химии, информатике.</w:t>
      </w:r>
    </w:p>
    <w:p w:rsidR="007D51D7" w:rsidRPr="001E3699" w:rsidRDefault="00FC552D" w:rsidP="001E3699">
      <w:pPr>
        <w:spacing w:after="0" w:line="240" w:lineRule="auto"/>
        <w:ind w:firstLine="709"/>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В рамках Всероссийской олимпиады школьников вп</w:t>
      </w:r>
      <w:r w:rsidR="007D51D7" w:rsidRPr="001E3699">
        <w:rPr>
          <w:rFonts w:ascii="Times New Roman" w:eastAsia="Calibri" w:hAnsi="Times New Roman" w:cs="Times New Roman"/>
          <w:sz w:val="28"/>
          <w:szCs w:val="28"/>
        </w:rPr>
        <w:t xml:space="preserve">ервые в 2017 году организован </w:t>
      </w:r>
      <w:r w:rsidRPr="001E3699">
        <w:rPr>
          <w:rFonts w:ascii="Times New Roman" w:eastAsia="Calibri" w:hAnsi="Times New Roman" w:cs="Times New Roman"/>
          <w:sz w:val="28"/>
          <w:szCs w:val="28"/>
        </w:rPr>
        <w:t>муниципальный этап общероссийской олимпиады по основам православной культуры с 4 по 11 класс</w:t>
      </w:r>
      <w:r w:rsidR="007D51D7" w:rsidRPr="001E3699">
        <w:rPr>
          <w:rFonts w:ascii="Times New Roman" w:eastAsia="Calibri" w:hAnsi="Times New Roman" w:cs="Times New Roman"/>
          <w:sz w:val="28"/>
          <w:szCs w:val="28"/>
        </w:rPr>
        <w:t>.</w:t>
      </w:r>
    </w:p>
    <w:p w:rsidR="00FC552D" w:rsidRPr="001E3699" w:rsidRDefault="00FC552D" w:rsidP="001E3699">
      <w:pPr>
        <w:spacing w:after="0" w:line="240" w:lineRule="auto"/>
        <w:ind w:firstLine="709"/>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 xml:space="preserve">Итого в олимпиадах приняло участие  344 обучающихся, </w:t>
      </w:r>
      <w:r w:rsidRPr="001E3699">
        <w:rPr>
          <w:rFonts w:ascii="Times New Roman" w:eastAsia="Calibri" w:hAnsi="Times New Roman" w:cs="Times New Roman"/>
          <w:color w:val="030000"/>
          <w:sz w:val="28"/>
          <w:szCs w:val="28"/>
        </w:rPr>
        <w:t>что составляет 10</w:t>
      </w:r>
      <w:r w:rsidR="00103E84">
        <w:rPr>
          <w:rFonts w:ascii="Times New Roman" w:eastAsia="Calibri" w:hAnsi="Times New Roman" w:cs="Times New Roman"/>
          <w:color w:val="030000"/>
          <w:sz w:val="28"/>
          <w:szCs w:val="28"/>
        </w:rPr>
        <w:t xml:space="preserve"> </w:t>
      </w:r>
      <w:r w:rsidRPr="001E3699">
        <w:rPr>
          <w:rFonts w:ascii="Times New Roman" w:eastAsia="Calibri" w:hAnsi="Times New Roman" w:cs="Times New Roman"/>
          <w:color w:val="030000"/>
          <w:sz w:val="28"/>
          <w:szCs w:val="28"/>
        </w:rPr>
        <w:t>% от общего количества школьников</w:t>
      </w:r>
      <w:r w:rsidRPr="001E3699">
        <w:rPr>
          <w:rFonts w:ascii="Times New Roman" w:eastAsia="Calibri" w:hAnsi="Times New Roman" w:cs="Times New Roman"/>
          <w:sz w:val="28"/>
          <w:szCs w:val="28"/>
        </w:rPr>
        <w:t>. Победителей - 11 человек, призёров – 65 человек. Результативность – 22</w:t>
      </w:r>
      <w:r w:rsidR="00103E84">
        <w:rPr>
          <w:rFonts w:ascii="Times New Roman" w:eastAsia="Calibri" w:hAnsi="Times New Roman" w:cs="Times New Roman"/>
          <w:sz w:val="28"/>
          <w:szCs w:val="28"/>
        </w:rPr>
        <w:t xml:space="preserve"> </w:t>
      </w:r>
      <w:r w:rsidRPr="001E3699">
        <w:rPr>
          <w:rFonts w:ascii="Times New Roman" w:eastAsia="Calibri" w:hAnsi="Times New Roman" w:cs="Times New Roman"/>
          <w:sz w:val="28"/>
          <w:szCs w:val="28"/>
        </w:rPr>
        <w:t>%.</w:t>
      </w:r>
    </w:p>
    <w:p w:rsidR="00103E84" w:rsidRDefault="00FC552D" w:rsidP="00103E84">
      <w:pPr>
        <w:shd w:val="clear" w:color="auto" w:fill="FFFFFF"/>
        <w:spacing w:after="0" w:line="240" w:lineRule="auto"/>
        <w:ind w:firstLine="709"/>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 xml:space="preserve">На организацию и проведение муниципального этапа Всероссийской олимпиады школьников предусмотрено  92,9 тыс. руб., средства направлены на приобретение ГСМ для подвоза участников олимпиады, наградных материалов, канцелярских товаров. </w:t>
      </w:r>
    </w:p>
    <w:p w:rsidR="007D51D7" w:rsidRPr="001E3699" w:rsidRDefault="00103E84" w:rsidP="00103E84">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FC552D" w:rsidRPr="001E3699">
        <w:rPr>
          <w:rFonts w:ascii="Times New Roman" w:eastAsia="Calibri" w:hAnsi="Times New Roman" w:cs="Times New Roman"/>
          <w:sz w:val="28"/>
          <w:szCs w:val="28"/>
        </w:rPr>
        <w:t>Проведена Районная научно-практическая конференция</w:t>
      </w:r>
      <w:r>
        <w:rPr>
          <w:rFonts w:ascii="Times New Roman" w:eastAsia="Calibri" w:hAnsi="Times New Roman" w:cs="Times New Roman"/>
          <w:sz w:val="28"/>
          <w:szCs w:val="28"/>
        </w:rPr>
        <w:t>.</w:t>
      </w:r>
    </w:p>
    <w:p w:rsidR="00103E84" w:rsidRDefault="00FC552D" w:rsidP="00103E84">
      <w:pPr>
        <w:spacing w:after="0" w:line="240" w:lineRule="auto"/>
        <w:ind w:firstLine="709"/>
        <w:contextualSpacing/>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Денежные средства, предусмотренные на проведения мероприятий, направлены на приобретение наградных материалов, памятных подарков, канцелярских товаров.</w:t>
      </w:r>
    </w:p>
    <w:p w:rsidR="00103E84" w:rsidRDefault="00103E84" w:rsidP="00103E8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3. </w:t>
      </w:r>
      <w:r w:rsidR="00FC552D" w:rsidRPr="001E3699">
        <w:rPr>
          <w:rFonts w:ascii="Times New Roman" w:eastAsia="Calibri" w:hAnsi="Times New Roman" w:cs="Times New Roman"/>
          <w:sz w:val="28"/>
          <w:szCs w:val="28"/>
        </w:rPr>
        <w:t>В муниципальном конкурсе «Лучший ученик года - 2017» приняло участие 17 человек, победител</w:t>
      </w:r>
      <w:r w:rsidR="005559D7" w:rsidRPr="001E3699">
        <w:rPr>
          <w:rFonts w:ascii="Times New Roman" w:eastAsia="Calibri" w:hAnsi="Times New Roman" w:cs="Times New Roman"/>
          <w:sz w:val="28"/>
          <w:szCs w:val="28"/>
        </w:rPr>
        <w:t>ь</w:t>
      </w:r>
      <w:r w:rsidR="00FC552D" w:rsidRPr="001E3699">
        <w:rPr>
          <w:rFonts w:ascii="Times New Roman" w:eastAsia="Calibri" w:hAnsi="Times New Roman" w:cs="Times New Roman"/>
          <w:sz w:val="28"/>
          <w:szCs w:val="28"/>
        </w:rPr>
        <w:t xml:space="preserve"> представил Тулунский район на региональном этапе. На организацию и проведение конкурса направлено 44,6тыс. руб</w:t>
      </w:r>
      <w:r w:rsidR="00E937A3" w:rsidRPr="001E3699">
        <w:rPr>
          <w:rFonts w:ascii="Times New Roman" w:eastAsia="Calibri" w:hAnsi="Times New Roman" w:cs="Times New Roman"/>
          <w:sz w:val="28"/>
          <w:szCs w:val="28"/>
        </w:rPr>
        <w:t>.</w:t>
      </w:r>
    </w:p>
    <w:p w:rsidR="00103E84" w:rsidRDefault="00103E84" w:rsidP="00103E8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E937A3" w:rsidRPr="001E3699">
        <w:rPr>
          <w:rFonts w:ascii="Times New Roman" w:eastAsia="Calibri" w:hAnsi="Times New Roman" w:cs="Times New Roman"/>
          <w:sz w:val="28"/>
          <w:szCs w:val="28"/>
        </w:rPr>
        <w:t xml:space="preserve">Проведен </w:t>
      </w:r>
      <w:r w:rsidR="00FC552D" w:rsidRPr="001E3699">
        <w:rPr>
          <w:rFonts w:ascii="Times New Roman" w:eastAsia="Calibri" w:hAnsi="Times New Roman" w:cs="Times New Roman"/>
          <w:sz w:val="28"/>
          <w:szCs w:val="28"/>
        </w:rPr>
        <w:t>районн</w:t>
      </w:r>
      <w:r w:rsidR="00E937A3" w:rsidRPr="001E3699">
        <w:rPr>
          <w:rFonts w:ascii="Times New Roman" w:eastAsia="Calibri" w:hAnsi="Times New Roman" w:cs="Times New Roman"/>
          <w:sz w:val="28"/>
          <w:szCs w:val="28"/>
        </w:rPr>
        <w:t>ый</w:t>
      </w:r>
      <w:r w:rsidR="00FC552D" w:rsidRPr="001E3699">
        <w:rPr>
          <w:rFonts w:ascii="Times New Roman" w:eastAsia="Calibri" w:hAnsi="Times New Roman" w:cs="Times New Roman"/>
          <w:sz w:val="28"/>
          <w:szCs w:val="28"/>
        </w:rPr>
        <w:t xml:space="preserve"> выпускно</w:t>
      </w:r>
      <w:r w:rsidR="00E937A3" w:rsidRPr="001E3699">
        <w:rPr>
          <w:rFonts w:ascii="Times New Roman" w:eastAsia="Calibri" w:hAnsi="Times New Roman" w:cs="Times New Roman"/>
          <w:sz w:val="28"/>
          <w:szCs w:val="28"/>
        </w:rPr>
        <w:t>й бал.</w:t>
      </w:r>
    </w:p>
    <w:p w:rsidR="00FC552D" w:rsidRPr="001E3699" w:rsidRDefault="00103E84" w:rsidP="00103E8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FC552D" w:rsidRPr="001E3699">
        <w:rPr>
          <w:rFonts w:ascii="Times New Roman" w:eastAsia="Calibri" w:hAnsi="Times New Roman" w:cs="Times New Roman"/>
          <w:sz w:val="28"/>
          <w:szCs w:val="28"/>
        </w:rPr>
        <w:t>В рамках мероприятия по материально-техническому обеспечению образовательных организаций приобретены персональные компьютеры для МОУ «</w:t>
      </w:r>
      <w:proofErr w:type="spellStart"/>
      <w:r w:rsidR="00FC552D" w:rsidRPr="001E3699">
        <w:rPr>
          <w:rFonts w:ascii="Times New Roman" w:eastAsia="Calibri" w:hAnsi="Times New Roman" w:cs="Times New Roman"/>
          <w:sz w:val="28"/>
          <w:szCs w:val="28"/>
        </w:rPr>
        <w:t>Котикская</w:t>
      </w:r>
      <w:proofErr w:type="spellEnd"/>
      <w:r w:rsidR="00FC552D" w:rsidRPr="001E3699">
        <w:rPr>
          <w:rFonts w:ascii="Times New Roman" w:eastAsia="Calibri" w:hAnsi="Times New Roman" w:cs="Times New Roman"/>
          <w:sz w:val="28"/>
          <w:szCs w:val="28"/>
        </w:rPr>
        <w:t xml:space="preserve"> СОШ» и МОУ «Будаговская СОШ». </w:t>
      </w:r>
    </w:p>
    <w:p w:rsidR="00FC552D" w:rsidRPr="001E3699" w:rsidRDefault="00FC552D" w:rsidP="001E3699">
      <w:pPr>
        <w:spacing w:after="0" w:line="240" w:lineRule="auto"/>
        <w:ind w:firstLine="709"/>
        <w:contextualSpacing/>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 xml:space="preserve">С целью </w:t>
      </w:r>
      <w:r w:rsidRPr="001E3699">
        <w:rPr>
          <w:rFonts w:ascii="Times New Roman" w:eastAsia="Calibri" w:hAnsi="Times New Roman" w:cs="Times New Roman"/>
          <w:sz w:val="28"/>
          <w:szCs w:val="28"/>
          <w:shd w:val="clear" w:color="auto" w:fill="FFFFFF"/>
        </w:rPr>
        <w:t>формирования у подрастающего поколения патриотического сознания и чувства верности своему Отечеству</w:t>
      </w:r>
      <w:r w:rsidRPr="001E3699">
        <w:rPr>
          <w:rFonts w:ascii="Times New Roman" w:eastAsia="Calibri" w:hAnsi="Times New Roman" w:cs="Times New Roman"/>
          <w:sz w:val="28"/>
          <w:szCs w:val="28"/>
        </w:rPr>
        <w:t xml:space="preserve"> в рамках Программы проведены мероприятия направленные на развитие системы патриотического воспитания: </w:t>
      </w:r>
    </w:p>
    <w:p w:rsidR="00E937A3" w:rsidRPr="001E3699" w:rsidRDefault="00FC552D" w:rsidP="001E3699">
      <w:pPr>
        <w:spacing w:after="0" w:line="240" w:lineRule="auto"/>
        <w:ind w:firstLine="709"/>
        <w:contextualSpacing/>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На орга</w:t>
      </w:r>
      <w:r w:rsidR="00E937A3" w:rsidRPr="001E3699">
        <w:rPr>
          <w:rFonts w:ascii="Times New Roman" w:eastAsia="Calibri" w:hAnsi="Times New Roman" w:cs="Times New Roman"/>
          <w:sz w:val="28"/>
          <w:szCs w:val="28"/>
        </w:rPr>
        <w:t>низацию и проведение мероприятий</w:t>
      </w:r>
      <w:r w:rsidR="00103E84">
        <w:rPr>
          <w:rFonts w:ascii="Times New Roman" w:eastAsia="Calibri" w:hAnsi="Times New Roman" w:cs="Times New Roman"/>
          <w:sz w:val="28"/>
          <w:szCs w:val="28"/>
        </w:rPr>
        <w:t xml:space="preserve"> предусмотрено </w:t>
      </w:r>
      <w:r w:rsidRPr="001E3699">
        <w:rPr>
          <w:rFonts w:ascii="Times New Roman" w:eastAsia="Calibri" w:hAnsi="Times New Roman" w:cs="Times New Roman"/>
          <w:sz w:val="28"/>
          <w:szCs w:val="28"/>
        </w:rPr>
        <w:t>76,6 тыс. руб.</w:t>
      </w:r>
    </w:p>
    <w:p w:rsidR="00FC552D" w:rsidRPr="001E3699" w:rsidRDefault="00FC552D" w:rsidP="001E3699">
      <w:pPr>
        <w:spacing w:after="0" w:line="240" w:lineRule="auto"/>
        <w:ind w:firstLine="709"/>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Подпрограмма 3 «Профилактика социально-негативных явлений среди несовершеннолетних на территории Тулунского муниципального района</w:t>
      </w:r>
      <w:r w:rsidR="00103E84">
        <w:rPr>
          <w:rFonts w:ascii="Times New Roman" w:eastAsia="Calibri" w:hAnsi="Times New Roman" w:cs="Times New Roman"/>
          <w:sz w:val="28"/>
          <w:szCs w:val="28"/>
        </w:rPr>
        <w:t>»</w:t>
      </w:r>
      <w:r w:rsidRPr="001E3699">
        <w:rPr>
          <w:rFonts w:ascii="Times New Roman" w:eastAsia="Calibri" w:hAnsi="Times New Roman" w:cs="Times New Roman"/>
          <w:sz w:val="28"/>
          <w:szCs w:val="28"/>
        </w:rPr>
        <w:t xml:space="preserve"> на 2017 – 20</w:t>
      </w:r>
      <w:r w:rsidR="00103E84">
        <w:rPr>
          <w:rFonts w:ascii="Times New Roman" w:eastAsia="Calibri" w:hAnsi="Times New Roman" w:cs="Times New Roman"/>
          <w:sz w:val="28"/>
          <w:szCs w:val="28"/>
        </w:rPr>
        <w:t>21 годы (далее – подпрограмма),</w:t>
      </w:r>
    </w:p>
    <w:p w:rsidR="00FC552D" w:rsidRPr="001E3699" w:rsidRDefault="00FC552D" w:rsidP="001E3699">
      <w:pPr>
        <w:spacing w:after="0" w:line="240" w:lineRule="auto"/>
        <w:ind w:firstLine="709"/>
        <w:contextualSpacing/>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Целью подпрограммы является организация мероприятий по профилактике правонарушений, преступлений и иных социально-негативных явлений среди несовершеннолетних.</w:t>
      </w:r>
    </w:p>
    <w:p w:rsidR="00FC552D" w:rsidRPr="001E3699" w:rsidRDefault="00FC552D" w:rsidP="001E369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Достиже</w:t>
      </w:r>
      <w:r w:rsidR="00605BE7" w:rsidRPr="001E3699">
        <w:rPr>
          <w:rFonts w:ascii="Times New Roman" w:eastAsia="Calibri" w:hAnsi="Times New Roman" w:cs="Times New Roman"/>
          <w:sz w:val="28"/>
          <w:szCs w:val="28"/>
        </w:rPr>
        <w:t>ние цели характеризуют целевой показатель-с</w:t>
      </w:r>
      <w:r w:rsidRPr="001E3699">
        <w:rPr>
          <w:rFonts w:ascii="Times New Roman" w:eastAsia="Calibri" w:hAnsi="Times New Roman" w:cs="Times New Roman"/>
          <w:sz w:val="28"/>
          <w:szCs w:val="28"/>
        </w:rPr>
        <w:t>нижение роста правонарушений и безнадзорности.</w:t>
      </w:r>
    </w:p>
    <w:p w:rsidR="00FC552D" w:rsidRPr="001E3699" w:rsidRDefault="00FC552D" w:rsidP="001E3699">
      <w:pPr>
        <w:pStyle w:val="ConsPlusNormal"/>
        <w:widowControl/>
        <w:tabs>
          <w:tab w:val="left" w:pos="993"/>
        </w:tabs>
        <w:ind w:firstLine="709"/>
        <w:jc w:val="both"/>
        <w:rPr>
          <w:rFonts w:ascii="Times New Roman" w:eastAsia="Calibri" w:hAnsi="Times New Roman" w:cs="Times New Roman"/>
          <w:sz w:val="28"/>
          <w:szCs w:val="28"/>
          <w:lang w:eastAsia="en-US"/>
        </w:rPr>
      </w:pPr>
      <w:r w:rsidRPr="001E3699">
        <w:rPr>
          <w:rFonts w:ascii="Times New Roman" w:eastAsia="Calibri" w:hAnsi="Times New Roman" w:cs="Times New Roman"/>
          <w:sz w:val="28"/>
          <w:szCs w:val="28"/>
          <w:lang w:eastAsia="en-US"/>
        </w:rPr>
        <w:t>Объем средств, предусмотренный в 2017 году</w:t>
      </w:r>
      <w:r w:rsidR="00605BE7" w:rsidRPr="001E3699">
        <w:rPr>
          <w:rFonts w:ascii="Times New Roman" w:eastAsia="Calibri" w:hAnsi="Times New Roman" w:cs="Times New Roman"/>
          <w:sz w:val="28"/>
          <w:szCs w:val="28"/>
          <w:lang w:eastAsia="en-US"/>
        </w:rPr>
        <w:t xml:space="preserve"> из</w:t>
      </w:r>
      <w:r w:rsidR="00605BE7" w:rsidRPr="001E3699">
        <w:rPr>
          <w:rFonts w:ascii="Times New Roman" w:hAnsi="Times New Roman" w:cs="Times New Roman"/>
          <w:sz w:val="28"/>
          <w:szCs w:val="28"/>
        </w:rPr>
        <w:t xml:space="preserve"> средств местного бюджета</w:t>
      </w:r>
      <w:r w:rsidR="00321AAB">
        <w:rPr>
          <w:rFonts w:ascii="Times New Roman" w:hAnsi="Times New Roman" w:cs="Times New Roman"/>
          <w:sz w:val="28"/>
          <w:szCs w:val="28"/>
        </w:rPr>
        <w:t xml:space="preserve">, </w:t>
      </w:r>
      <w:r w:rsidRPr="001E3699">
        <w:rPr>
          <w:rFonts w:ascii="Times New Roman" w:eastAsia="Calibri" w:hAnsi="Times New Roman" w:cs="Times New Roman"/>
          <w:sz w:val="28"/>
          <w:szCs w:val="28"/>
          <w:lang w:eastAsia="en-US"/>
        </w:rPr>
        <w:t>составляет 414,5 тыс. руб</w:t>
      </w:r>
      <w:r w:rsidR="00605BE7" w:rsidRPr="001E3699">
        <w:rPr>
          <w:rFonts w:ascii="Times New Roman" w:eastAsia="Calibri" w:hAnsi="Times New Roman" w:cs="Times New Roman"/>
          <w:sz w:val="28"/>
          <w:szCs w:val="28"/>
          <w:lang w:eastAsia="en-US"/>
        </w:rPr>
        <w:t xml:space="preserve">. </w:t>
      </w:r>
      <w:r w:rsidR="00321AAB">
        <w:rPr>
          <w:rFonts w:ascii="Times New Roman" w:eastAsia="Calibri" w:hAnsi="Times New Roman" w:cs="Times New Roman"/>
          <w:sz w:val="28"/>
          <w:szCs w:val="28"/>
          <w:lang w:eastAsia="en-US"/>
        </w:rPr>
        <w:t>(</w:t>
      </w:r>
      <w:r w:rsidR="00605BE7" w:rsidRPr="001E3699">
        <w:rPr>
          <w:rFonts w:ascii="Times New Roman" w:eastAsia="Calibri" w:hAnsi="Times New Roman" w:cs="Times New Roman"/>
          <w:sz w:val="28"/>
          <w:szCs w:val="28"/>
          <w:lang w:eastAsia="en-US"/>
        </w:rPr>
        <w:t xml:space="preserve">исполнен </w:t>
      </w:r>
      <w:r w:rsidRPr="001E3699">
        <w:rPr>
          <w:rFonts w:ascii="Times New Roman" w:eastAsia="Calibri" w:hAnsi="Times New Roman" w:cs="Times New Roman"/>
          <w:sz w:val="28"/>
          <w:szCs w:val="28"/>
          <w:lang w:eastAsia="en-US"/>
        </w:rPr>
        <w:t>100</w:t>
      </w:r>
      <w:r w:rsidR="00321AAB">
        <w:rPr>
          <w:rFonts w:ascii="Times New Roman" w:eastAsia="Calibri" w:hAnsi="Times New Roman" w:cs="Times New Roman"/>
          <w:sz w:val="28"/>
          <w:szCs w:val="28"/>
          <w:lang w:eastAsia="en-US"/>
        </w:rPr>
        <w:t xml:space="preserve"> </w:t>
      </w:r>
      <w:r w:rsidRPr="001E3699">
        <w:rPr>
          <w:rFonts w:ascii="Times New Roman" w:eastAsia="Calibri" w:hAnsi="Times New Roman" w:cs="Times New Roman"/>
          <w:sz w:val="28"/>
          <w:szCs w:val="28"/>
          <w:lang w:eastAsia="en-US"/>
        </w:rPr>
        <w:t>%).</w:t>
      </w:r>
      <w:r w:rsidR="00605BE7" w:rsidRPr="001E3699">
        <w:rPr>
          <w:rFonts w:ascii="Times New Roman" w:eastAsia="Calibri" w:hAnsi="Times New Roman" w:cs="Times New Roman"/>
          <w:sz w:val="28"/>
          <w:szCs w:val="28"/>
          <w:lang w:eastAsia="en-US"/>
        </w:rPr>
        <w:t xml:space="preserve"> Все средства направлены на реализацию основного мероприятия: </w:t>
      </w:r>
      <w:r w:rsidRPr="001E3699">
        <w:rPr>
          <w:rFonts w:ascii="Times New Roman" w:hAnsi="Times New Roman" w:cs="Times New Roman"/>
          <w:sz w:val="28"/>
          <w:szCs w:val="28"/>
        </w:rPr>
        <w:t>«Профилактические мероприятия по предупреждению  правонарушений несовершеннолетними»</w:t>
      </w:r>
      <w:r w:rsidR="00605BE7" w:rsidRPr="001E3699">
        <w:rPr>
          <w:rFonts w:ascii="Times New Roman" w:eastAsia="Calibri" w:hAnsi="Times New Roman" w:cs="Times New Roman"/>
          <w:sz w:val="28"/>
          <w:szCs w:val="28"/>
          <w:lang w:eastAsia="en-US"/>
        </w:rPr>
        <w:t xml:space="preserve">, в рамках которого </w:t>
      </w:r>
      <w:r w:rsidRPr="001E3699">
        <w:rPr>
          <w:rFonts w:ascii="Times New Roman" w:eastAsia="Calibri" w:hAnsi="Times New Roman" w:cs="Times New Roman"/>
          <w:sz w:val="28"/>
          <w:szCs w:val="28"/>
          <w:lang w:eastAsia="en-US"/>
        </w:rPr>
        <w:t xml:space="preserve">организован слет подростков с проблемами в обучении. Организовано 150 временных рабочих места для трудоустройства несовершеннолетних находящихся в трудной жизненной ситуации, состоящих на </w:t>
      </w:r>
      <w:proofErr w:type="spellStart"/>
      <w:r w:rsidRPr="001E3699">
        <w:rPr>
          <w:rFonts w:ascii="Times New Roman" w:eastAsia="Calibri" w:hAnsi="Times New Roman" w:cs="Times New Roman"/>
          <w:sz w:val="28"/>
          <w:szCs w:val="28"/>
          <w:lang w:eastAsia="en-US"/>
        </w:rPr>
        <w:t>профучетах</w:t>
      </w:r>
      <w:proofErr w:type="spellEnd"/>
      <w:r w:rsidRPr="001E3699">
        <w:rPr>
          <w:rFonts w:ascii="Times New Roman" w:eastAsia="Calibri" w:hAnsi="Times New Roman" w:cs="Times New Roman"/>
          <w:sz w:val="28"/>
          <w:szCs w:val="28"/>
          <w:lang w:eastAsia="en-US"/>
        </w:rPr>
        <w:t xml:space="preserve">, проживающих в семьях, находящихся в трудной жизненной ситуации, проходящих реабилитацию, в каникулярное и свободное от обучения время.  Организованы межведомственные районные профилактические мероприятия, ночные рейды по выявлению нахождения детей и подростков в общественных местах в запрещенное законом время. Исполнение мероприятий способствовало сокращению числа преступлений совершенных несовершеннолетними. </w:t>
      </w:r>
    </w:p>
    <w:p w:rsidR="00FC552D" w:rsidRDefault="00A0030E" w:rsidP="001E3699">
      <w:pPr>
        <w:suppressAutoHyphens/>
        <w:spacing w:after="0" w:line="240" w:lineRule="auto"/>
        <w:ind w:firstLine="709"/>
        <w:contextualSpacing/>
        <w:jc w:val="both"/>
        <w:rPr>
          <w:rFonts w:ascii="Times New Roman" w:eastAsia="Calibri" w:hAnsi="Times New Roman" w:cs="Times New Roman"/>
          <w:sz w:val="28"/>
          <w:szCs w:val="28"/>
        </w:rPr>
      </w:pPr>
      <w:r w:rsidRPr="001E3699">
        <w:rPr>
          <w:rFonts w:ascii="Times New Roman" w:eastAsia="Calibri" w:hAnsi="Times New Roman" w:cs="Times New Roman"/>
          <w:sz w:val="28"/>
          <w:szCs w:val="28"/>
        </w:rPr>
        <w:t>Целевой показатель «</w:t>
      </w:r>
      <w:r w:rsidR="00FC552D" w:rsidRPr="001E3699">
        <w:rPr>
          <w:rFonts w:ascii="Times New Roman" w:eastAsia="Calibri" w:hAnsi="Times New Roman" w:cs="Times New Roman"/>
          <w:sz w:val="28"/>
          <w:szCs w:val="28"/>
        </w:rPr>
        <w:t>Снижение роста правонарушений и безнадзорности</w:t>
      </w:r>
      <w:r w:rsidRPr="001E3699">
        <w:rPr>
          <w:rFonts w:ascii="Times New Roman" w:eastAsia="Calibri" w:hAnsi="Times New Roman" w:cs="Times New Roman"/>
          <w:sz w:val="28"/>
          <w:szCs w:val="28"/>
        </w:rPr>
        <w:t>»</w:t>
      </w:r>
      <w:r w:rsidR="00FC552D" w:rsidRPr="001E3699">
        <w:rPr>
          <w:rFonts w:ascii="Times New Roman" w:eastAsia="Calibri" w:hAnsi="Times New Roman" w:cs="Times New Roman"/>
          <w:sz w:val="28"/>
          <w:szCs w:val="28"/>
        </w:rPr>
        <w:t xml:space="preserve"> – </w:t>
      </w:r>
      <w:r w:rsidRPr="001E3699">
        <w:rPr>
          <w:rFonts w:ascii="Times New Roman" w:eastAsia="Calibri" w:hAnsi="Times New Roman" w:cs="Times New Roman"/>
          <w:sz w:val="28"/>
          <w:szCs w:val="28"/>
        </w:rPr>
        <w:t xml:space="preserve">составил </w:t>
      </w:r>
      <w:r w:rsidR="00FC552D" w:rsidRPr="001E3699">
        <w:rPr>
          <w:rFonts w:ascii="Times New Roman" w:eastAsia="Calibri" w:hAnsi="Times New Roman" w:cs="Times New Roman"/>
          <w:sz w:val="28"/>
          <w:szCs w:val="28"/>
        </w:rPr>
        <w:t>11</w:t>
      </w:r>
      <w:r w:rsidR="00321AAB">
        <w:rPr>
          <w:rFonts w:ascii="Times New Roman" w:eastAsia="Calibri" w:hAnsi="Times New Roman" w:cs="Times New Roman"/>
          <w:sz w:val="28"/>
          <w:szCs w:val="28"/>
        </w:rPr>
        <w:t xml:space="preserve"> </w:t>
      </w:r>
      <w:r w:rsidR="00FC552D" w:rsidRPr="001E3699">
        <w:rPr>
          <w:rFonts w:ascii="Times New Roman" w:eastAsia="Calibri" w:hAnsi="Times New Roman" w:cs="Times New Roman"/>
          <w:sz w:val="28"/>
          <w:szCs w:val="28"/>
        </w:rPr>
        <w:t>%.</w:t>
      </w:r>
    </w:p>
    <w:p w:rsidR="00B31939" w:rsidRPr="00105489" w:rsidRDefault="00B31939" w:rsidP="00105489">
      <w:pPr>
        <w:suppressAutoHyphens/>
        <w:spacing w:after="0" w:line="240" w:lineRule="auto"/>
        <w:ind w:firstLine="709"/>
        <w:contextualSpacing/>
        <w:jc w:val="both"/>
        <w:rPr>
          <w:rFonts w:ascii="Times New Roman" w:hAnsi="Times New Roman" w:cs="Times New Roman"/>
          <w:sz w:val="28"/>
          <w:szCs w:val="28"/>
        </w:rPr>
      </w:pPr>
      <w:r w:rsidRPr="00105489">
        <w:rPr>
          <w:rFonts w:ascii="Times New Roman" w:hAnsi="Times New Roman" w:cs="Times New Roman"/>
          <w:sz w:val="28"/>
          <w:szCs w:val="28"/>
        </w:rPr>
        <w:t xml:space="preserve">1. </w:t>
      </w:r>
      <w:r w:rsidR="00A372A2" w:rsidRPr="00105489">
        <w:rPr>
          <w:rFonts w:ascii="Times New Roman" w:hAnsi="Times New Roman" w:cs="Times New Roman"/>
          <w:sz w:val="28"/>
          <w:szCs w:val="28"/>
        </w:rPr>
        <w:t xml:space="preserve">Удельный вес численности населения в возрасте от 1,5 до 18 лет, охваченного образованием, в общей численности населения в возрасте от 1,5 до 18 лет. </w:t>
      </w:r>
      <w:r w:rsidRPr="00105489">
        <w:rPr>
          <w:rFonts w:ascii="Times New Roman" w:hAnsi="Times New Roman" w:cs="Times New Roman"/>
          <w:sz w:val="28"/>
          <w:szCs w:val="28"/>
        </w:rPr>
        <w:t>Показатель регрессирующий выполнен, (н</w:t>
      </w:r>
      <w:r w:rsidR="00A372A2" w:rsidRPr="00105489">
        <w:rPr>
          <w:rFonts w:ascii="Times New Roman" w:hAnsi="Times New Roman" w:cs="Times New Roman"/>
          <w:sz w:val="28"/>
          <w:szCs w:val="28"/>
        </w:rPr>
        <w:t>е востребованность услугами дошкольного образования жителями района</w:t>
      </w:r>
      <w:r w:rsidRPr="00105489">
        <w:rPr>
          <w:rFonts w:ascii="Times New Roman" w:hAnsi="Times New Roman" w:cs="Times New Roman"/>
          <w:sz w:val="28"/>
          <w:szCs w:val="28"/>
        </w:rPr>
        <w:t>)</w:t>
      </w:r>
      <w:r w:rsidR="00105489" w:rsidRPr="00105489">
        <w:rPr>
          <w:rFonts w:ascii="Times New Roman" w:hAnsi="Times New Roman" w:cs="Times New Roman"/>
          <w:sz w:val="28"/>
          <w:szCs w:val="28"/>
        </w:rPr>
        <w:t>;</w:t>
      </w:r>
    </w:p>
    <w:p w:rsidR="00B31939" w:rsidRPr="00105489" w:rsidRDefault="00105489" w:rsidP="00105489">
      <w:pPr>
        <w:suppressAutoHyphens/>
        <w:spacing w:after="0" w:line="240" w:lineRule="auto"/>
        <w:ind w:firstLine="709"/>
        <w:contextualSpacing/>
        <w:jc w:val="both"/>
        <w:rPr>
          <w:rFonts w:ascii="Times New Roman" w:hAnsi="Times New Roman" w:cs="Times New Roman"/>
          <w:sz w:val="28"/>
          <w:szCs w:val="28"/>
        </w:rPr>
      </w:pPr>
      <w:proofErr w:type="gramStart"/>
      <w:r w:rsidRPr="00105489">
        <w:rPr>
          <w:rFonts w:ascii="Times New Roman" w:hAnsi="Times New Roman" w:cs="Times New Roman"/>
          <w:sz w:val="28"/>
          <w:szCs w:val="28"/>
        </w:rPr>
        <w:t>2.</w:t>
      </w:r>
      <w:r w:rsidR="00B31939" w:rsidRPr="00105489">
        <w:rPr>
          <w:rFonts w:ascii="Times New Roman" w:hAnsi="Times New Roman" w:cs="Times New Roman"/>
          <w:sz w:val="28"/>
          <w:szCs w:val="28"/>
        </w:rPr>
        <w:t>Доля выпускников общеобразовательных организаций, не сдавших единый государственный экзамен по образовательным предметам, в общей численности выпускников, выполнен при плановом показатели 4 %, фактически 1 %.  (1 выпускник не сдал ЕГЭ);</w:t>
      </w:r>
      <w:proofErr w:type="gramEnd"/>
    </w:p>
    <w:p w:rsidR="00105489" w:rsidRPr="00105489" w:rsidRDefault="00105489" w:rsidP="00B31939">
      <w:pPr>
        <w:suppressAutoHyphens/>
        <w:spacing w:after="0" w:line="240" w:lineRule="auto"/>
        <w:ind w:firstLine="709"/>
        <w:contextualSpacing/>
        <w:jc w:val="both"/>
        <w:rPr>
          <w:rFonts w:ascii="Times New Roman" w:hAnsi="Times New Roman" w:cs="Times New Roman"/>
          <w:sz w:val="28"/>
          <w:szCs w:val="28"/>
        </w:rPr>
      </w:pPr>
      <w:r w:rsidRPr="00105489">
        <w:rPr>
          <w:rFonts w:ascii="Times New Roman" w:hAnsi="Times New Roman" w:cs="Times New Roman"/>
          <w:sz w:val="28"/>
          <w:szCs w:val="28"/>
        </w:rPr>
        <w:t>3.</w:t>
      </w:r>
      <w:r w:rsidR="00B31939" w:rsidRPr="00105489">
        <w:rPr>
          <w:rFonts w:ascii="Times New Roman" w:hAnsi="Times New Roman" w:cs="Times New Roman"/>
          <w:sz w:val="28"/>
          <w:szCs w:val="28"/>
        </w:rPr>
        <w:t xml:space="preserve">Удовлетворённость населения качеством общего образования от числа </w:t>
      </w:r>
      <w:proofErr w:type="gramStart"/>
      <w:r w:rsidR="00B31939" w:rsidRPr="00105489">
        <w:rPr>
          <w:rFonts w:ascii="Times New Roman" w:hAnsi="Times New Roman" w:cs="Times New Roman"/>
          <w:sz w:val="28"/>
          <w:szCs w:val="28"/>
        </w:rPr>
        <w:t>опрошенных</w:t>
      </w:r>
      <w:proofErr w:type="gramEnd"/>
      <w:r w:rsidR="00B31939" w:rsidRPr="00105489">
        <w:rPr>
          <w:rFonts w:ascii="Times New Roman" w:hAnsi="Times New Roman" w:cs="Times New Roman"/>
          <w:sz w:val="28"/>
          <w:szCs w:val="28"/>
        </w:rPr>
        <w:t xml:space="preserve"> по результата опроса проведенного на сайте государственного </w:t>
      </w:r>
      <w:r w:rsidR="00B31939" w:rsidRPr="00105489">
        <w:rPr>
          <w:rFonts w:ascii="Times New Roman" w:hAnsi="Times New Roman" w:cs="Times New Roman"/>
          <w:sz w:val="28"/>
          <w:szCs w:val="28"/>
        </w:rPr>
        <w:lastRenderedPageBreak/>
        <w:t>автономного учреждения дополнительного профессионального образования института развития образования (ГАУ ДПО ИРО)</w:t>
      </w:r>
      <w:r w:rsidRPr="00105489">
        <w:rPr>
          <w:rFonts w:ascii="Times New Roman" w:hAnsi="Times New Roman" w:cs="Times New Roman"/>
          <w:sz w:val="28"/>
          <w:szCs w:val="28"/>
        </w:rPr>
        <w:t>. Перевыполнен на 29,1%;</w:t>
      </w:r>
    </w:p>
    <w:p w:rsidR="00105489" w:rsidRPr="00105489" w:rsidRDefault="00105489" w:rsidP="00B31939">
      <w:pPr>
        <w:suppressAutoHyphens/>
        <w:spacing w:after="0" w:line="240" w:lineRule="auto"/>
        <w:ind w:firstLine="709"/>
        <w:contextualSpacing/>
        <w:jc w:val="both"/>
        <w:rPr>
          <w:rFonts w:ascii="Times New Roman" w:hAnsi="Times New Roman" w:cs="Times New Roman"/>
          <w:sz w:val="28"/>
          <w:szCs w:val="28"/>
        </w:rPr>
      </w:pPr>
      <w:r w:rsidRPr="00105489">
        <w:rPr>
          <w:rFonts w:ascii="Times New Roman" w:hAnsi="Times New Roman" w:cs="Times New Roman"/>
          <w:sz w:val="28"/>
          <w:szCs w:val="28"/>
        </w:rPr>
        <w:t xml:space="preserve">4.Уровень материально-технической обеспеченности образовательных организаций в соответствии с требованиями законодательства и нормами безопасности жизнедеятельности. </w:t>
      </w:r>
      <w:proofErr w:type="gramStart"/>
      <w:r w:rsidRPr="00105489">
        <w:rPr>
          <w:rFonts w:ascii="Times New Roman" w:hAnsi="Times New Roman" w:cs="Times New Roman"/>
          <w:sz w:val="28"/>
          <w:szCs w:val="28"/>
        </w:rPr>
        <w:t>Выполнен</w:t>
      </w:r>
      <w:proofErr w:type="gramEnd"/>
      <w:r w:rsidRPr="00105489">
        <w:rPr>
          <w:rFonts w:ascii="Times New Roman" w:hAnsi="Times New Roman" w:cs="Times New Roman"/>
          <w:sz w:val="28"/>
          <w:szCs w:val="28"/>
        </w:rPr>
        <w:t xml:space="preserve"> на 100,0 %;</w:t>
      </w:r>
    </w:p>
    <w:p w:rsidR="00105489" w:rsidRPr="00105489" w:rsidRDefault="00105489" w:rsidP="00B31939">
      <w:pPr>
        <w:suppressAutoHyphens/>
        <w:spacing w:after="0" w:line="240" w:lineRule="auto"/>
        <w:ind w:firstLine="709"/>
        <w:contextualSpacing/>
        <w:jc w:val="both"/>
        <w:rPr>
          <w:rFonts w:ascii="Times New Roman" w:hAnsi="Times New Roman" w:cs="Times New Roman"/>
          <w:sz w:val="28"/>
          <w:szCs w:val="28"/>
        </w:rPr>
      </w:pPr>
      <w:r w:rsidRPr="00105489">
        <w:rPr>
          <w:rFonts w:ascii="Times New Roman" w:hAnsi="Times New Roman" w:cs="Times New Roman"/>
          <w:sz w:val="28"/>
          <w:szCs w:val="28"/>
        </w:rPr>
        <w:t xml:space="preserve">5.Снижение уровня подростковой преступности, социального сиротства, подросткового суицида, преступлений против несовершеннолетних, связанных с жестоким обращением. </w:t>
      </w:r>
      <w:proofErr w:type="gramStart"/>
      <w:r w:rsidRPr="00105489">
        <w:rPr>
          <w:rFonts w:ascii="Times New Roman" w:hAnsi="Times New Roman" w:cs="Times New Roman"/>
          <w:sz w:val="28"/>
          <w:szCs w:val="28"/>
        </w:rPr>
        <w:t>Выполнен снижение составило 21,1 %;</w:t>
      </w:r>
      <w:proofErr w:type="gramEnd"/>
    </w:p>
    <w:p w:rsidR="00105489" w:rsidRPr="00105489" w:rsidRDefault="00105489" w:rsidP="00B31939">
      <w:pPr>
        <w:suppressAutoHyphens/>
        <w:spacing w:after="0" w:line="240" w:lineRule="auto"/>
        <w:ind w:firstLine="709"/>
        <w:contextualSpacing/>
        <w:jc w:val="both"/>
        <w:rPr>
          <w:rFonts w:ascii="Times New Roman" w:hAnsi="Times New Roman" w:cs="Times New Roman"/>
          <w:sz w:val="28"/>
          <w:szCs w:val="28"/>
        </w:rPr>
      </w:pPr>
      <w:r w:rsidRPr="00105489">
        <w:rPr>
          <w:rFonts w:ascii="Times New Roman" w:hAnsi="Times New Roman" w:cs="Times New Roman"/>
          <w:sz w:val="28"/>
          <w:szCs w:val="28"/>
        </w:rPr>
        <w:t>6.Количество детей, охваченных различными формами отдыха, оздоровления и занятости в летний период. Выполнен на 204,0 %.</w:t>
      </w:r>
    </w:p>
    <w:p w:rsidR="0018695E" w:rsidRPr="001E3699" w:rsidRDefault="0018695E" w:rsidP="001E3699">
      <w:pPr>
        <w:widowControl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Критерий оценки эффективности Программы составил 1,4, то есть можно сделать вывод о высокой эффективности реализации Программы в отчетном году.</w:t>
      </w:r>
    </w:p>
    <w:p w:rsidR="0018695E" w:rsidRPr="001E3699" w:rsidRDefault="0018695E" w:rsidP="001E3699">
      <w:pPr>
        <w:widowControl w:val="0"/>
        <w:spacing w:after="0" w:line="240" w:lineRule="auto"/>
        <w:ind w:firstLine="709"/>
        <w:jc w:val="both"/>
        <w:rPr>
          <w:rFonts w:ascii="Times New Roman" w:hAnsi="Times New Roman" w:cs="Times New Roman"/>
          <w:sz w:val="28"/>
          <w:szCs w:val="28"/>
        </w:rPr>
      </w:pPr>
    </w:p>
    <w:p w:rsidR="00352307" w:rsidRPr="00C62F1D" w:rsidRDefault="00C62F1D" w:rsidP="00C62F1D">
      <w:pPr>
        <w:widowControl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5. </w:t>
      </w:r>
      <w:r w:rsidR="00352307" w:rsidRPr="00C62F1D">
        <w:rPr>
          <w:rFonts w:ascii="Times New Roman" w:hAnsi="Times New Roman" w:cs="Times New Roman"/>
          <w:b/>
          <w:sz w:val="28"/>
          <w:szCs w:val="28"/>
        </w:rPr>
        <w:t>МП</w:t>
      </w:r>
      <w:r w:rsidR="00A0030E" w:rsidRPr="00C62F1D">
        <w:rPr>
          <w:rFonts w:ascii="Times New Roman" w:hAnsi="Times New Roman" w:cs="Times New Roman"/>
          <w:b/>
          <w:sz w:val="28"/>
          <w:szCs w:val="28"/>
        </w:rPr>
        <w:t xml:space="preserve"> </w:t>
      </w:r>
      <w:r w:rsidR="00352307" w:rsidRPr="00C62F1D">
        <w:rPr>
          <w:rFonts w:ascii="Times New Roman" w:hAnsi="Times New Roman" w:cs="Times New Roman"/>
          <w:b/>
          <w:sz w:val="28"/>
          <w:szCs w:val="28"/>
        </w:rPr>
        <w:t>«Развитие инфраструктуры на территории Тулунского муниципального района» на 2017-2021 года</w:t>
      </w:r>
      <w:r>
        <w:rPr>
          <w:rFonts w:ascii="Times New Roman" w:hAnsi="Times New Roman" w:cs="Times New Roman"/>
          <w:b/>
          <w:sz w:val="28"/>
          <w:szCs w:val="28"/>
        </w:rPr>
        <w:t xml:space="preserve"> </w:t>
      </w:r>
      <w:r w:rsidR="00352307" w:rsidRPr="00C62F1D">
        <w:rPr>
          <w:rFonts w:ascii="Times New Roman" w:hAnsi="Times New Roman" w:cs="Times New Roman"/>
          <w:sz w:val="28"/>
          <w:szCs w:val="28"/>
        </w:rPr>
        <w:t>(</w:t>
      </w:r>
      <w:r w:rsidRPr="00C62F1D">
        <w:rPr>
          <w:rFonts w:ascii="Times New Roman" w:hAnsi="Times New Roman" w:cs="Times New Roman"/>
          <w:sz w:val="28"/>
          <w:szCs w:val="28"/>
        </w:rPr>
        <w:t>д</w:t>
      </w:r>
      <w:r w:rsidR="00352307" w:rsidRPr="00C62F1D">
        <w:rPr>
          <w:rFonts w:ascii="Times New Roman" w:hAnsi="Times New Roman" w:cs="Times New Roman"/>
          <w:sz w:val="28"/>
          <w:szCs w:val="28"/>
        </w:rPr>
        <w:t>алее –</w:t>
      </w:r>
      <w:r w:rsidR="00A0030E" w:rsidRPr="00C62F1D">
        <w:rPr>
          <w:rFonts w:ascii="Times New Roman" w:hAnsi="Times New Roman" w:cs="Times New Roman"/>
          <w:sz w:val="28"/>
          <w:szCs w:val="28"/>
        </w:rPr>
        <w:t xml:space="preserve"> </w:t>
      </w:r>
      <w:r w:rsidR="00352307" w:rsidRPr="00C62F1D">
        <w:rPr>
          <w:rFonts w:ascii="Times New Roman" w:hAnsi="Times New Roman" w:cs="Times New Roman"/>
          <w:sz w:val="28"/>
          <w:szCs w:val="28"/>
        </w:rPr>
        <w:t>Программа)</w:t>
      </w:r>
    </w:p>
    <w:p w:rsidR="00C62F1D" w:rsidRDefault="00C62F1D" w:rsidP="001E369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52307" w:rsidRPr="001E3699" w:rsidRDefault="00352307" w:rsidP="001E3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 xml:space="preserve">Программа утверждена постановлением Администрации Тулунского муниципального района от 09.11.2016 г. № </w:t>
      </w:r>
      <w:r w:rsidRPr="001E3699">
        <w:rPr>
          <w:rFonts w:ascii="Times New Roman" w:hAnsi="Times New Roman" w:cs="Times New Roman"/>
          <w:color w:val="000000" w:themeColor="text1"/>
          <w:sz w:val="28"/>
          <w:szCs w:val="28"/>
        </w:rPr>
        <w:t>135-пг</w:t>
      </w:r>
      <w:r w:rsidRPr="001E3699">
        <w:rPr>
          <w:rFonts w:ascii="Times New Roman" w:hAnsi="Times New Roman" w:cs="Times New Roman"/>
          <w:sz w:val="28"/>
          <w:szCs w:val="28"/>
        </w:rPr>
        <w:t>, о</w:t>
      </w:r>
      <w:r w:rsidRPr="001E3699">
        <w:rPr>
          <w:rFonts w:ascii="Times New Roman" w:hAnsi="Times New Roman" w:cs="Times New Roman"/>
          <w:color w:val="000000"/>
          <w:sz w:val="28"/>
          <w:szCs w:val="28"/>
        </w:rPr>
        <w:t xml:space="preserve">тветственным исполнителем Программы является </w:t>
      </w:r>
      <w:r w:rsidRPr="001E3699">
        <w:rPr>
          <w:rFonts w:ascii="Times New Roman" w:hAnsi="Times New Roman" w:cs="Times New Roman"/>
          <w:sz w:val="28"/>
          <w:szCs w:val="28"/>
        </w:rPr>
        <w:t>Комитет по строительству, дорожному хозяйству администрации Тулунского муниципального района</w:t>
      </w:r>
      <w:r w:rsidRPr="001E3699">
        <w:rPr>
          <w:rFonts w:ascii="Times New Roman" w:hAnsi="Times New Roman" w:cs="Times New Roman"/>
          <w:color w:val="000000"/>
          <w:sz w:val="28"/>
          <w:szCs w:val="28"/>
        </w:rPr>
        <w:t>.</w:t>
      </w:r>
    </w:p>
    <w:p w:rsidR="00352307" w:rsidRPr="001E3699" w:rsidRDefault="00352307" w:rsidP="001E3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Целью Программы является обеспечение развития инфраструктуры на территории Тулунского муниципального района.</w:t>
      </w:r>
    </w:p>
    <w:p w:rsidR="00352307" w:rsidRPr="001E3699" w:rsidRDefault="00352307" w:rsidP="001E3699">
      <w:pPr>
        <w:widowControl w:val="0"/>
        <w:spacing w:after="0" w:line="240" w:lineRule="auto"/>
        <w:ind w:firstLine="709"/>
        <w:jc w:val="both"/>
        <w:rPr>
          <w:rFonts w:ascii="Times New Roman" w:hAnsi="Times New Roman" w:cs="Times New Roman"/>
          <w:color w:val="000000"/>
          <w:sz w:val="28"/>
          <w:szCs w:val="28"/>
        </w:rPr>
      </w:pPr>
      <w:r w:rsidRPr="001E3699">
        <w:rPr>
          <w:rFonts w:ascii="Times New Roman" w:hAnsi="Times New Roman" w:cs="Times New Roman"/>
          <w:sz w:val="28"/>
          <w:szCs w:val="28"/>
        </w:rPr>
        <w:t>Перв</w:t>
      </w:r>
      <w:r w:rsidR="00C62F1D">
        <w:rPr>
          <w:rFonts w:ascii="Times New Roman" w:hAnsi="Times New Roman" w:cs="Times New Roman"/>
          <w:sz w:val="28"/>
          <w:szCs w:val="28"/>
        </w:rPr>
        <w:t>оначально объем финансирования П</w:t>
      </w:r>
      <w:r w:rsidRPr="001E3699">
        <w:rPr>
          <w:rFonts w:ascii="Times New Roman" w:hAnsi="Times New Roman" w:cs="Times New Roman"/>
          <w:sz w:val="28"/>
          <w:szCs w:val="28"/>
        </w:rPr>
        <w:t>рограммы на 2017 составлял 6342,3 тыс. руб. (средства местного бюджета).</w:t>
      </w:r>
    </w:p>
    <w:p w:rsidR="00352307" w:rsidRPr="001E3699" w:rsidRDefault="00352307" w:rsidP="001E3699">
      <w:pPr>
        <w:widowControl w:val="0"/>
        <w:spacing w:after="0" w:line="240" w:lineRule="auto"/>
        <w:ind w:firstLine="709"/>
        <w:contextualSpacing/>
        <w:jc w:val="both"/>
        <w:rPr>
          <w:rFonts w:ascii="Times New Roman" w:hAnsi="Times New Roman" w:cs="Times New Roman"/>
          <w:sz w:val="28"/>
          <w:szCs w:val="28"/>
        </w:rPr>
      </w:pPr>
      <w:r w:rsidRPr="001E3699">
        <w:rPr>
          <w:rFonts w:ascii="Times New Roman" w:hAnsi="Times New Roman" w:cs="Times New Roman"/>
          <w:sz w:val="28"/>
          <w:szCs w:val="28"/>
        </w:rPr>
        <w:t>В течение 2017 года в Программу вносились изменения 5 раз.</w:t>
      </w:r>
    </w:p>
    <w:p w:rsidR="00352307" w:rsidRPr="001E3699" w:rsidRDefault="00352307" w:rsidP="001E3699">
      <w:pPr>
        <w:widowControl w:val="0"/>
        <w:spacing w:after="0" w:line="240" w:lineRule="auto"/>
        <w:ind w:firstLine="709"/>
        <w:contextualSpacing/>
        <w:jc w:val="both"/>
        <w:rPr>
          <w:rFonts w:ascii="Times New Roman" w:hAnsi="Times New Roman" w:cs="Times New Roman"/>
          <w:sz w:val="28"/>
          <w:szCs w:val="28"/>
        </w:rPr>
      </w:pPr>
      <w:r w:rsidRPr="001E3699">
        <w:rPr>
          <w:rFonts w:ascii="Times New Roman" w:hAnsi="Times New Roman" w:cs="Times New Roman"/>
          <w:sz w:val="28"/>
          <w:szCs w:val="28"/>
        </w:rPr>
        <w:t>Постановлением Администрации Тулунского муниципального района от 21.11.2017 г. № 135-пг общий объем финансирования Программы утвержден в сумме 16485,3 тыс. руб. (увеличился на 15843,0 тыс. руб. или в 2,6 раза), в том числе:</w:t>
      </w:r>
    </w:p>
    <w:p w:rsidR="00352307" w:rsidRPr="001E3699" w:rsidRDefault="00352307" w:rsidP="001E3699">
      <w:pPr>
        <w:widowControl w:val="0"/>
        <w:spacing w:after="0" w:line="240" w:lineRule="auto"/>
        <w:ind w:firstLine="709"/>
        <w:contextualSpacing/>
        <w:jc w:val="both"/>
        <w:rPr>
          <w:rFonts w:ascii="Times New Roman" w:hAnsi="Times New Roman" w:cs="Times New Roman"/>
          <w:sz w:val="28"/>
          <w:szCs w:val="28"/>
        </w:rPr>
      </w:pPr>
      <w:r w:rsidRPr="001E3699">
        <w:rPr>
          <w:rFonts w:ascii="Times New Roman" w:hAnsi="Times New Roman" w:cs="Times New Roman"/>
          <w:sz w:val="28"/>
          <w:szCs w:val="28"/>
        </w:rPr>
        <w:t>- средства областного бюджета – 6725,0  тыс. руб.;</w:t>
      </w:r>
    </w:p>
    <w:p w:rsidR="00352307" w:rsidRPr="001E3699" w:rsidRDefault="00352307" w:rsidP="001E3699">
      <w:pPr>
        <w:widowControl w:val="0"/>
        <w:spacing w:after="0" w:line="240" w:lineRule="auto"/>
        <w:ind w:firstLine="709"/>
        <w:contextualSpacing/>
        <w:jc w:val="both"/>
        <w:rPr>
          <w:rFonts w:ascii="Times New Roman" w:hAnsi="Times New Roman" w:cs="Times New Roman"/>
          <w:sz w:val="28"/>
          <w:szCs w:val="28"/>
        </w:rPr>
      </w:pPr>
      <w:r w:rsidRPr="001E3699">
        <w:rPr>
          <w:rFonts w:ascii="Times New Roman" w:hAnsi="Times New Roman" w:cs="Times New Roman"/>
          <w:sz w:val="28"/>
          <w:szCs w:val="28"/>
        </w:rPr>
        <w:t>- средства местного бюджета - 9760,3 тыс. руб.</w:t>
      </w:r>
    </w:p>
    <w:p w:rsidR="00352307" w:rsidRDefault="00352307" w:rsidP="001E36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E3699">
        <w:rPr>
          <w:rFonts w:ascii="Times New Roman" w:hAnsi="Times New Roman" w:cs="Times New Roman"/>
          <w:sz w:val="28"/>
          <w:szCs w:val="28"/>
        </w:rPr>
        <w:t xml:space="preserve">Исполнение Программы составило </w:t>
      </w:r>
      <w:r w:rsidRPr="001E3699">
        <w:rPr>
          <w:rFonts w:ascii="Times New Roman" w:hAnsi="Times New Roman" w:cs="Times New Roman"/>
          <w:color w:val="000000" w:themeColor="text1"/>
          <w:sz w:val="28"/>
          <w:szCs w:val="28"/>
        </w:rPr>
        <w:t>13972,2 тыс</w:t>
      </w:r>
      <w:r w:rsidRPr="001E3699">
        <w:rPr>
          <w:rFonts w:ascii="Times New Roman" w:hAnsi="Times New Roman" w:cs="Times New Roman"/>
          <w:sz w:val="28"/>
          <w:szCs w:val="28"/>
        </w:rPr>
        <w:t xml:space="preserve">. руб. или 84,7 %. </w:t>
      </w:r>
    </w:p>
    <w:p w:rsidR="00950028" w:rsidRPr="001E3699" w:rsidRDefault="00950028" w:rsidP="001E36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352307" w:rsidRPr="001E3699" w:rsidRDefault="00352307" w:rsidP="001E3699">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E3699">
        <w:rPr>
          <w:rFonts w:ascii="Times New Roman" w:hAnsi="Times New Roman" w:cs="Times New Roman"/>
          <w:sz w:val="28"/>
          <w:szCs w:val="28"/>
        </w:rPr>
        <w:t>Финансовое неисполнение Программы обоснованно тем, что</w:t>
      </w:r>
      <w:r w:rsidRPr="001E3699">
        <w:rPr>
          <w:rFonts w:ascii="Times New Roman" w:hAnsi="Times New Roman" w:cs="Times New Roman"/>
          <w:color w:val="000000"/>
          <w:sz w:val="28"/>
          <w:szCs w:val="28"/>
        </w:rPr>
        <w:t xml:space="preserve"> д</w:t>
      </w:r>
      <w:r w:rsidRPr="001E3699">
        <w:rPr>
          <w:rFonts w:ascii="Times New Roman" w:hAnsi="Times New Roman" w:cs="Times New Roman"/>
          <w:sz w:val="28"/>
          <w:szCs w:val="28"/>
        </w:rPr>
        <w:t>енежные средства по мероприятиям «Содержание автомобильных дорог» и «Зимнее содержание автомобильных дорог»  освоены на 15 %, это связано с неравномерным поступлением средств по акцизам на автомобильный и прямогонный бензин, дизельное топливо, масла и сезонностью выполнения ремонтных работ на автомобильных дорогах.</w:t>
      </w:r>
      <w:r w:rsidRPr="001E3699">
        <w:rPr>
          <w:rFonts w:ascii="Times New Roman" w:hAnsi="Times New Roman" w:cs="Times New Roman"/>
          <w:color w:val="000000"/>
          <w:sz w:val="28"/>
          <w:szCs w:val="28"/>
        </w:rPr>
        <w:t xml:space="preserve"> </w:t>
      </w:r>
      <w:r w:rsidRPr="001E3699">
        <w:rPr>
          <w:rFonts w:ascii="Times New Roman" w:hAnsi="Times New Roman" w:cs="Times New Roman"/>
          <w:sz w:val="28"/>
          <w:szCs w:val="28"/>
        </w:rPr>
        <w:t xml:space="preserve">В соответствии с требованиями Федерального закона № 44-ФЗ оплата выполненных работ по контракту осуществляется в течение 15 рабочих дней с момента предъявления счета, счета-фактуры, акта о сдаче - приемки выполненных работ (форма КС-2). Во исполнение требования законодательства муниципальные контракты заключались на дату полного поступления требуемой суммы на счет заказчика. Денежные средства, поступившие на 01.10.2017 г. были освоены в полном объеме, по условиям контракта оплата прошла в феврале 2018 </w:t>
      </w:r>
      <w:r w:rsidRPr="001E3699">
        <w:rPr>
          <w:rFonts w:ascii="Times New Roman" w:hAnsi="Times New Roman" w:cs="Times New Roman"/>
          <w:sz w:val="28"/>
          <w:szCs w:val="28"/>
        </w:rPr>
        <w:lastRenderedPageBreak/>
        <w:t>года.</w:t>
      </w:r>
    </w:p>
    <w:p w:rsidR="00352307" w:rsidRPr="001E3699" w:rsidRDefault="00352307" w:rsidP="001E3699">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1E3699">
        <w:rPr>
          <w:rFonts w:ascii="Times New Roman" w:hAnsi="Times New Roman" w:cs="Times New Roman"/>
          <w:sz w:val="28"/>
          <w:szCs w:val="28"/>
        </w:rPr>
        <w:t xml:space="preserve">Финансирование по мероприятию «Замена котлов в котельной пос. 4-е отделение ГСС» выполнено на 81,6 %, причиной явилось снижение стоимости выполненных работ при </w:t>
      </w:r>
      <w:r w:rsidR="006C2272">
        <w:rPr>
          <w:rFonts w:ascii="Times New Roman" w:hAnsi="Times New Roman" w:cs="Times New Roman"/>
          <w:sz w:val="28"/>
          <w:szCs w:val="28"/>
        </w:rPr>
        <w:t>проведении</w:t>
      </w:r>
      <w:r w:rsidRPr="001E3699">
        <w:rPr>
          <w:rFonts w:ascii="Times New Roman" w:hAnsi="Times New Roman" w:cs="Times New Roman"/>
          <w:sz w:val="28"/>
          <w:szCs w:val="28"/>
        </w:rPr>
        <w:t xml:space="preserve"> конкурсных процедур.</w:t>
      </w:r>
    </w:p>
    <w:p w:rsidR="00352307" w:rsidRDefault="00352307" w:rsidP="001E3699">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1E3699">
        <w:rPr>
          <w:rFonts w:ascii="Times New Roman" w:hAnsi="Times New Roman" w:cs="Times New Roman"/>
          <w:bCs/>
          <w:sz w:val="28"/>
          <w:szCs w:val="28"/>
        </w:rPr>
        <w:t xml:space="preserve">Остальные мероприятия Программы выполнены. </w:t>
      </w:r>
    </w:p>
    <w:p w:rsidR="00950028" w:rsidRDefault="00950028" w:rsidP="00950028">
      <w:pPr>
        <w:pStyle w:val="a5"/>
        <w:widowControl w:val="0"/>
        <w:autoSpaceDE w:val="0"/>
        <w:autoSpaceDN w:val="0"/>
        <w:adjustRightInd w:val="0"/>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Наиболее затратные мероприятия программы:</w:t>
      </w:r>
    </w:p>
    <w:tbl>
      <w:tblPr>
        <w:tblStyle w:val="a7"/>
        <w:tblW w:w="0" w:type="auto"/>
        <w:tblInd w:w="-318" w:type="dxa"/>
        <w:tblLook w:val="04A0"/>
      </w:tblPr>
      <w:tblGrid>
        <w:gridCol w:w="545"/>
        <w:gridCol w:w="2141"/>
        <w:gridCol w:w="1182"/>
        <w:gridCol w:w="1342"/>
        <w:gridCol w:w="2469"/>
        <w:gridCol w:w="1583"/>
        <w:gridCol w:w="1477"/>
      </w:tblGrid>
      <w:tr w:rsidR="00950028" w:rsidRPr="00D20F2F" w:rsidTr="00D20F2F">
        <w:trPr>
          <w:trHeight w:val="253"/>
        </w:trPr>
        <w:tc>
          <w:tcPr>
            <w:tcW w:w="0" w:type="auto"/>
            <w:vMerge w:val="restart"/>
          </w:tcPr>
          <w:p w:rsidR="00950028" w:rsidRPr="00D20F2F" w:rsidRDefault="00950028" w:rsidP="00950028">
            <w:pPr>
              <w:pStyle w:val="a5"/>
              <w:widowControl w:val="0"/>
              <w:autoSpaceDE w:val="0"/>
              <w:autoSpaceDN w:val="0"/>
              <w:adjustRightInd w:val="0"/>
              <w:ind w:left="0"/>
              <w:jc w:val="both"/>
              <w:rPr>
                <w:rFonts w:ascii="Times New Roman" w:hAnsi="Times New Roman" w:cs="Times New Roman"/>
                <w:sz w:val="24"/>
                <w:szCs w:val="24"/>
              </w:rPr>
            </w:pPr>
            <w:r w:rsidRPr="00D20F2F">
              <w:rPr>
                <w:rFonts w:ascii="Times New Roman" w:hAnsi="Times New Roman" w:cs="Times New Roman"/>
                <w:sz w:val="24"/>
                <w:szCs w:val="24"/>
              </w:rPr>
              <w:t xml:space="preserve">№ </w:t>
            </w:r>
            <w:proofErr w:type="spellStart"/>
            <w:proofErr w:type="gramStart"/>
            <w:r w:rsidRPr="00D20F2F">
              <w:rPr>
                <w:rFonts w:ascii="Times New Roman" w:hAnsi="Times New Roman" w:cs="Times New Roman"/>
                <w:sz w:val="24"/>
                <w:szCs w:val="24"/>
              </w:rPr>
              <w:t>п</w:t>
            </w:r>
            <w:proofErr w:type="spellEnd"/>
            <w:proofErr w:type="gramEnd"/>
            <w:r w:rsidRPr="00D20F2F">
              <w:rPr>
                <w:rFonts w:ascii="Times New Roman" w:hAnsi="Times New Roman" w:cs="Times New Roman"/>
                <w:sz w:val="24"/>
                <w:szCs w:val="24"/>
              </w:rPr>
              <w:t>/</w:t>
            </w:r>
            <w:proofErr w:type="spellStart"/>
            <w:r w:rsidRPr="00D20F2F">
              <w:rPr>
                <w:rFonts w:ascii="Times New Roman" w:hAnsi="Times New Roman" w:cs="Times New Roman"/>
                <w:sz w:val="24"/>
                <w:szCs w:val="24"/>
              </w:rPr>
              <w:t>п</w:t>
            </w:r>
            <w:proofErr w:type="spellEnd"/>
          </w:p>
        </w:tc>
        <w:tc>
          <w:tcPr>
            <w:tcW w:w="0" w:type="auto"/>
            <w:vMerge w:val="restart"/>
          </w:tcPr>
          <w:p w:rsidR="00950028" w:rsidRPr="00D20F2F" w:rsidRDefault="00950028" w:rsidP="00950028">
            <w:pPr>
              <w:pStyle w:val="a5"/>
              <w:widowControl w:val="0"/>
              <w:autoSpaceDE w:val="0"/>
              <w:autoSpaceDN w:val="0"/>
              <w:adjustRightInd w:val="0"/>
              <w:ind w:left="0"/>
              <w:jc w:val="both"/>
              <w:rPr>
                <w:rFonts w:ascii="Times New Roman" w:hAnsi="Times New Roman" w:cs="Times New Roman"/>
                <w:sz w:val="24"/>
                <w:szCs w:val="24"/>
              </w:rPr>
            </w:pPr>
            <w:r w:rsidRPr="00D20F2F">
              <w:rPr>
                <w:rFonts w:ascii="Times New Roman" w:hAnsi="Times New Roman" w:cs="Times New Roman"/>
                <w:sz w:val="24"/>
                <w:szCs w:val="24"/>
              </w:rPr>
              <w:t>Наименование мероприятия</w:t>
            </w:r>
          </w:p>
        </w:tc>
        <w:tc>
          <w:tcPr>
            <w:tcW w:w="0" w:type="auto"/>
            <w:gridSpan w:val="2"/>
            <w:tcBorders>
              <w:bottom w:val="single" w:sz="4" w:space="0" w:color="auto"/>
            </w:tcBorders>
          </w:tcPr>
          <w:p w:rsidR="00950028" w:rsidRPr="00D20F2F" w:rsidRDefault="00950028" w:rsidP="00950028">
            <w:pPr>
              <w:pStyle w:val="a5"/>
              <w:widowControl w:val="0"/>
              <w:autoSpaceDE w:val="0"/>
              <w:autoSpaceDN w:val="0"/>
              <w:adjustRightInd w:val="0"/>
              <w:ind w:left="0"/>
              <w:jc w:val="center"/>
              <w:rPr>
                <w:rFonts w:ascii="Times New Roman" w:hAnsi="Times New Roman" w:cs="Times New Roman"/>
                <w:sz w:val="24"/>
                <w:szCs w:val="24"/>
              </w:rPr>
            </w:pPr>
            <w:r w:rsidRPr="00D20F2F">
              <w:rPr>
                <w:rFonts w:ascii="Times New Roman" w:hAnsi="Times New Roman" w:cs="Times New Roman"/>
                <w:sz w:val="24"/>
                <w:szCs w:val="24"/>
              </w:rPr>
              <w:t>Объем ресурсного обеспечения 2017 год</w:t>
            </w:r>
          </w:p>
        </w:tc>
        <w:tc>
          <w:tcPr>
            <w:tcW w:w="0" w:type="auto"/>
            <w:vMerge w:val="restart"/>
          </w:tcPr>
          <w:p w:rsidR="00950028" w:rsidRPr="00D20F2F" w:rsidRDefault="00950028" w:rsidP="00950028">
            <w:pPr>
              <w:pStyle w:val="a5"/>
              <w:widowControl w:val="0"/>
              <w:autoSpaceDE w:val="0"/>
              <w:autoSpaceDN w:val="0"/>
              <w:adjustRightInd w:val="0"/>
              <w:ind w:left="0"/>
              <w:jc w:val="center"/>
              <w:rPr>
                <w:rFonts w:ascii="Times New Roman" w:hAnsi="Times New Roman" w:cs="Times New Roman"/>
                <w:sz w:val="24"/>
                <w:szCs w:val="24"/>
              </w:rPr>
            </w:pPr>
            <w:r w:rsidRPr="00D20F2F">
              <w:rPr>
                <w:rFonts w:ascii="Times New Roman" w:hAnsi="Times New Roman" w:cs="Times New Roman"/>
                <w:sz w:val="24"/>
                <w:szCs w:val="24"/>
              </w:rPr>
              <w:t>Наименование показателя мероприятия</w:t>
            </w:r>
          </w:p>
        </w:tc>
        <w:tc>
          <w:tcPr>
            <w:tcW w:w="0" w:type="auto"/>
            <w:vMerge w:val="restart"/>
          </w:tcPr>
          <w:p w:rsidR="00950028" w:rsidRPr="00D20F2F" w:rsidRDefault="00950028" w:rsidP="00950028">
            <w:pPr>
              <w:widowControl w:val="0"/>
              <w:autoSpaceDE w:val="0"/>
              <w:autoSpaceDN w:val="0"/>
              <w:adjustRightInd w:val="0"/>
              <w:jc w:val="center"/>
              <w:rPr>
                <w:rFonts w:ascii="Times New Roman" w:hAnsi="Times New Roman" w:cs="Times New Roman"/>
                <w:sz w:val="24"/>
                <w:szCs w:val="24"/>
              </w:rPr>
            </w:pPr>
            <w:r w:rsidRPr="00D20F2F">
              <w:rPr>
                <w:rFonts w:ascii="Times New Roman" w:hAnsi="Times New Roman" w:cs="Times New Roman"/>
                <w:sz w:val="24"/>
                <w:szCs w:val="24"/>
              </w:rPr>
              <w:t xml:space="preserve">Значения показателя мероприятия </w:t>
            </w:r>
          </w:p>
          <w:p w:rsidR="00950028" w:rsidRPr="00D20F2F" w:rsidRDefault="00950028" w:rsidP="00950028">
            <w:pPr>
              <w:pStyle w:val="a5"/>
              <w:widowControl w:val="0"/>
              <w:autoSpaceDE w:val="0"/>
              <w:autoSpaceDN w:val="0"/>
              <w:adjustRightInd w:val="0"/>
              <w:ind w:left="0"/>
              <w:jc w:val="center"/>
              <w:rPr>
                <w:rFonts w:ascii="Times New Roman" w:hAnsi="Times New Roman" w:cs="Times New Roman"/>
                <w:sz w:val="24"/>
                <w:szCs w:val="24"/>
              </w:rPr>
            </w:pPr>
            <w:r w:rsidRPr="00D20F2F">
              <w:rPr>
                <w:rFonts w:ascii="Times New Roman" w:hAnsi="Times New Roman" w:cs="Times New Roman"/>
                <w:sz w:val="24"/>
                <w:szCs w:val="24"/>
              </w:rPr>
              <w:t>2017 год</w:t>
            </w:r>
          </w:p>
        </w:tc>
        <w:tc>
          <w:tcPr>
            <w:tcW w:w="0" w:type="auto"/>
            <w:vMerge w:val="restart"/>
          </w:tcPr>
          <w:p w:rsidR="00950028" w:rsidRPr="00D20F2F" w:rsidRDefault="00950028" w:rsidP="00950028">
            <w:pPr>
              <w:widowControl w:val="0"/>
              <w:autoSpaceDE w:val="0"/>
              <w:autoSpaceDN w:val="0"/>
              <w:adjustRightInd w:val="0"/>
              <w:jc w:val="center"/>
              <w:rPr>
                <w:rFonts w:ascii="Times New Roman" w:hAnsi="Times New Roman" w:cs="Times New Roman"/>
                <w:sz w:val="24"/>
                <w:szCs w:val="24"/>
              </w:rPr>
            </w:pPr>
            <w:r w:rsidRPr="00D20F2F">
              <w:rPr>
                <w:rFonts w:ascii="Times New Roman" w:hAnsi="Times New Roman" w:cs="Times New Roman"/>
                <w:sz w:val="24"/>
                <w:szCs w:val="24"/>
              </w:rPr>
              <w:t>Процент выполнения</w:t>
            </w:r>
          </w:p>
        </w:tc>
      </w:tr>
      <w:tr w:rsidR="00950028" w:rsidRPr="00D20F2F" w:rsidTr="00D20F2F">
        <w:trPr>
          <w:trHeight w:val="219"/>
        </w:trPr>
        <w:tc>
          <w:tcPr>
            <w:tcW w:w="0" w:type="auto"/>
            <w:vMerge/>
          </w:tcPr>
          <w:p w:rsidR="00950028" w:rsidRPr="00D20F2F" w:rsidRDefault="00950028" w:rsidP="00950028">
            <w:pPr>
              <w:pStyle w:val="a5"/>
              <w:widowControl w:val="0"/>
              <w:autoSpaceDE w:val="0"/>
              <w:autoSpaceDN w:val="0"/>
              <w:adjustRightInd w:val="0"/>
              <w:ind w:left="0"/>
              <w:jc w:val="both"/>
              <w:rPr>
                <w:rFonts w:ascii="Times New Roman" w:hAnsi="Times New Roman" w:cs="Times New Roman"/>
                <w:sz w:val="24"/>
                <w:szCs w:val="24"/>
              </w:rPr>
            </w:pPr>
          </w:p>
        </w:tc>
        <w:tc>
          <w:tcPr>
            <w:tcW w:w="0" w:type="auto"/>
            <w:vMerge/>
          </w:tcPr>
          <w:p w:rsidR="00950028" w:rsidRPr="00D20F2F" w:rsidRDefault="00950028" w:rsidP="00950028">
            <w:pPr>
              <w:pStyle w:val="a5"/>
              <w:widowControl w:val="0"/>
              <w:autoSpaceDE w:val="0"/>
              <w:autoSpaceDN w:val="0"/>
              <w:adjustRightInd w:val="0"/>
              <w:ind w:left="0"/>
              <w:jc w:val="both"/>
              <w:rPr>
                <w:rFonts w:ascii="Times New Roman" w:hAnsi="Times New Roman" w:cs="Times New Roman"/>
                <w:sz w:val="24"/>
                <w:szCs w:val="24"/>
              </w:rPr>
            </w:pPr>
          </w:p>
        </w:tc>
        <w:tc>
          <w:tcPr>
            <w:tcW w:w="0" w:type="auto"/>
            <w:tcBorders>
              <w:top w:val="single" w:sz="4" w:space="0" w:color="auto"/>
              <w:bottom w:val="single" w:sz="4" w:space="0" w:color="auto"/>
            </w:tcBorders>
          </w:tcPr>
          <w:p w:rsidR="00950028" w:rsidRPr="00D20F2F" w:rsidRDefault="00950028" w:rsidP="00950028">
            <w:pPr>
              <w:pStyle w:val="a5"/>
              <w:widowControl w:val="0"/>
              <w:autoSpaceDE w:val="0"/>
              <w:autoSpaceDN w:val="0"/>
              <w:adjustRightInd w:val="0"/>
              <w:ind w:left="0"/>
              <w:jc w:val="both"/>
              <w:rPr>
                <w:rFonts w:ascii="Times New Roman" w:hAnsi="Times New Roman" w:cs="Times New Roman"/>
                <w:sz w:val="24"/>
                <w:szCs w:val="24"/>
              </w:rPr>
            </w:pPr>
            <w:r w:rsidRPr="00D20F2F">
              <w:rPr>
                <w:rFonts w:ascii="Times New Roman" w:hAnsi="Times New Roman" w:cs="Times New Roman"/>
                <w:sz w:val="24"/>
                <w:szCs w:val="24"/>
              </w:rPr>
              <w:t>Местный бюджет</w:t>
            </w:r>
          </w:p>
        </w:tc>
        <w:tc>
          <w:tcPr>
            <w:tcW w:w="0" w:type="auto"/>
            <w:tcBorders>
              <w:top w:val="single" w:sz="4" w:space="0" w:color="auto"/>
              <w:bottom w:val="single" w:sz="4" w:space="0" w:color="auto"/>
            </w:tcBorders>
          </w:tcPr>
          <w:p w:rsidR="00950028" w:rsidRPr="00D20F2F" w:rsidRDefault="00950028" w:rsidP="00950028">
            <w:pPr>
              <w:pStyle w:val="a5"/>
              <w:widowControl w:val="0"/>
              <w:autoSpaceDE w:val="0"/>
              <w:autoSpaceDN w:val="0"/>
              <w:adjustRightInd w:val="0"/>
              <w:ind w:left="0"/>
              <w:jc w:val="both"/>
              <w:rPr>
                <w:rFonts w:ascii="Times New Roman" w:hAnsi="Times New Roman" w:cs="Times New Roman"/>
                <w:sz w:val="24"/>
                <w:szCs w:val="24"/>
              </w:rPr>
            </w:pPr>
            <w:r w:rsidRPr="00D20F2F">
              <w:rPr>
                <w:rFonts w:ascii="Times New Roman" w:hAnsi="Times New Roman" w:cs="Times New Roman"/>
                <w:sz w:val="24"/>
                <w:szCs w:val="24"/>
              </w:rPr>
              <w:t>Областной бюджет</w:t>
            </w:r>
          </w:p>
        </w:tc>
        <w:tc>
          <w:tcPr>
            <w:tcW w:w="0" w:type="auto"/>
            <w:vMerge/>
          </w:tcPr>
          <w:p w:rsidR="00950028" w:rsidRPr="00D20F2F" w:rsidRDefault="00950028" w:rsidP="00950028">
            <w:pPr>
              <w:pStyle w:val="a5"/>
              <w:widowControl w:val="0"/>
              <w:autoSpaceDE w:val="0"/>
              <w:autoSpaceDN w:val="0"/>
              <w:adjustRightInd w:val="0"/>
              <w:ind w:left="0"/>
              <w:jc w:val="both"/>
              <w:rPr>
                <w:rFonts w:ascii="Times New Roman" w:hAnsi="Times New Roman" w:cs="Times New Roman"/>
                <w:sz w:val="24"/>
                <w:szCs w:val="24"/>
              </w:rPr>
            </w:pPr>
          </w:p>
        </w:tc>
        <w:tc>
          <w:tcPr>
            <w:tcW w:w="0" w:type="auto"/>
            <w:vMerge/>
          </w:tcPr>
          <w:p w:rsidR="00950028" w:rsidRPr="00D20F2F" w:rsidRDefault="00950028" w:rsidP="00950028">
            <w:pPr>
              <w:pStyle w:val="a5"/>
              <w:widowControl w:val="0"/>
              <w:autoSpaceDE w:val="0"/>
              <w:autoSpaceDN w:val="0"/>
              <w:adjustRightInd w:val="0"/>
              <w:ind w:left="0"/>
              <w:jc w:val="both"/>
              <w:rPr>
                <w:rFonts w:ascii="Times New Roman" w:hAnsi="Times New Roman" w:cs="Times New Roman"/>
                <w:sz w:val="24"/>
                <w:szCs w:val="24"/>
              </w:rPr>
            </w:pPr>
          </w:p>
        </w:tc>
        <w:tc>
          <w:tcPr>
            <w:tcW w:w="0" w:type="auto"/>
            <w:vMerge/>
          </w:tcPr>
          <w:p w:rsidR="00950028" w:rsidRPr="00D20F2F" w:rsidRDefault="00950028" w:rsidP="00950028">
            <w:pPr>
              <w:pStyle w:val="a5"/>
              <w:widowControl w:val="0"/>
              <w:autoSpaceDE w:val="0"/>
              <w:autoSpaceDN w:val="0"/>
              <w:adjustRightInd w:val="0"/>
              <w:ind w:left="0"/>
              <w:jc w:val="both"/>
              <w:rPr>
                <w:rFonts w:ascii="Times New Roman" w:hAnsi="Times New Roman" w:cs="Times New Roman"/>
                <w:sz w:val="24"/>
                <w:szCs w:val="24"/>
              </w:rPr>
            </w:pPr>
          </w:p>
        </w:tc>
      </w:tr>
      <w:tr w:rsidR="00950028" w:rsidRPr="00D20F2F" w:rsidTr="00D20F2F">
        <w:trPr>
          <w:trHeight w:val="219"/>
        </w:trPr>
        <w:tc>
          <w:tcPr>
            <w:tcW w:w="0" w:type="auto"/>
          </w:tcPr>
          <w:p w:rsidR="00950028" w:rsidRPr="00D20F2F" w:rsidRDefault="00950028" w:rsidP="00950028">
            <w:pPr>
              <w:pStyle w:val="a5"/>
              <w:widowControl w:val="0"/>
              <w:autoSpaceDE w:val="0"/>
              <w:autoSpaceDN w:val="0"/>
              <w:adjustRightInd w:val="0"/>
              <w:ind w:left="0"/>
              <w:jc w:val="both"/>
              <w:rPr>
                <w:rFonts w:ascii="Times New Roman" w:hAnsi="Times New Roman" w:cs="Times New Roman"/>
                <w:sz w:val="24"/>
                <w:szCs w:val="24"/>
              </w:rPr>
            </w:pPr>
            <w:r w:rsidRPr="00D20F2F">
              <w:rPr>
                <w:rFonts w:ascii="Times New Roman" w:hAnsi="Times New Roman" w:cs="Times New Roman"/>
                <w:sz w:val="24"/>
                <w:szCs w:val="24"/>
              </w:rPr>
              <w:t>1</w:t>
            </w:r>
          </w:p>
        </w:tc>
        <w:tc>
          <w:tcPr>
            <w:tcW w:w="0" w:type="auto"/>
          </w:tcPr>
          <w:p w:rsidR="00950028" w:rsidRPr="00D20F2F" w:rsidRDefault="00950028" w:rsidP="00950028">
            <w:pPr>
              <w:pStyle w:val="a3"/>
              <w:rPr>
                <w:rFonts w:ascii="Times New Roman" w:hAnsi="Times New Roman" w:cs="Times New Roman"/>
                <w:sz w:val="24"/>
                <w:szCs w:val="24"/>
              </w:rPr>
            </w:pPr>
            <w:r w:rsidRPr="00D20F2F">
              <w:rPr>
                <w:rFonts w:ascii="Times New Roman" w:hAnsi="Times New Roman" w:cs="Times New Roman"/>
                <w:sz w:val="24"/>
                <w:szCs w:val="24"/>
                <w:lang w:eastAsia="ru-RU"/>
              </w:rPr>
              <w:t>Ремонт участка автомобильной дороги "Подъезд к д. Нижний Манут"</w:t>
            </w:r>
          </w:p>
        </w:tc>
        <w:tc>
          <w:tcPr>
            <w:tcW w:w="0" w:type="auto"/>
            <w:tcBorders>
              <w:top w:val="single" w:sz="4" w:space="0" w:color="auto"/>
              <w:bottom w:val="single" w:sz="4" w:space="0" w:color="auto"/>
            </w:tcBorders>
            <w:vAlign w:val="center"/>
          </w:tcPr>
          <w:p w:rsidR="00950028" w:rsidRPr="00D20F2F" w:rsidRDefault="00950028" w:rsidP="00950028">
            <w:pPr>
              <w:pStyle w:val="a3"/>
              <w:jc w:val="center"/>
              <w:rPr>
                <w:rFonts w:ascii="Times New Roman" w:hAnsi="Times New Roman" w:cs="Times New Roman"/>
                <w:sz w:val="24"/>
                <w:szCs w:val="24"/>
              </w:rPr>
            </w:pPr>
            <w:r w:rsidRPr="00D20F2F">
              <w:rPr>
                <w:rFonts w:ascii="Times New Roman" w:hAnsi="Times New Roman" w:cs="Times New Roman"/>
                <w:sz w:val="24"/>
                <w:szCs w:val="24"/>
              </w:rPr>
              <w:t>3241,166</w:t>
            </w:r>
          </w:p>
        </w:tc>
        <w:tc>
          <w:tcPr>
            <w:tcW w:w="0" w:type="auto"/>
            <w:tcBorders>
              <w:top w:val="single" w:sz="4" w:space="0" w:color="auto"/>
              <w:bottom w:val="single" w:sz="4" w:space="0" w:color="auto"/>
            </w:tcBorders>
            <w:vAlign w:val="center"/>
          </w:tcPr>
          <w:p w:rsidR="00950028" w:rsidRPr="00D20F2F" w:rsidRDefault="00950028" w:rsidP="00950028">
            <w:pPr>
              <w:pStyle w:val="a3"/>
              <w:jc w:val="center"/>
              <w:rPr>
                <w:rFonts w:ascii="Times New Roman" w:hAnsi="Times New Roman" w:cs="Times New Roman"/>
                <w:sz w:val="24"/>
                <w:szCs w:val="24"/>
              </w:rPr>
            </w:pPr>
            <w:r w:rsidRPr="00D20F2F">
              <w:rPr>
                <w:rFonts w:ascii="Times New Roman" w:hAnsi="Times New Roman" w:cs="Times New Roman"/>
                <w:sz w:val="24"/>
                <w:szCs w:val="24"/>
              </w:rPr>
              <w:t>0,0</w:t>
            </w:r>
          </w:p>
          <w:p w:rsidR="00950028" w:rsidRPr="00D20F2F" w:rsidRDefault="00950028" w:rsidP="00950028">
            <w:pPr>
              <w:pStyle w:val="a3"/>
              <w:jc w:val="center"/>
              <w:rPr>
                <w:rFonts w:ascii="Times New Roman" w:hAnsi="Times New Roman" w:cs="Times New Roman"/>
                <w:sz w:val="24"/>
                <w:szCs w:val="24"/>
              </w:rPr>
            </w:pPr>
          </w:p>
        </w:tc>
        <w:tc>
          <w:tcPr>
            <w:tcW w:w="0" w:type="auto"/>
          </w:tcPr>
          <w:p w:rsidR="00950028" w:rsidRPr="00D20F2F" w:rsidRDefault="00950028" w:rsidP="00950028">
            <w:pPr>
              <w:pStyle w:val="a3"/>
              <w:rPr>
                <w:rFonts w:ascii="Times New Roman" w:hAnsi="Times New Roman" w:cs="Times New Roman"/>
                <w:sz w:val="24"/>
                <w:szCs w:val="24"/>
              </w:rPr>
            </w:pPr>
            <w:r w:rsidRPr="00D20F2F">
              <w:rPr>
                <w:rFonts w:ascii="Times New Roman" w:hAnsi="Times New Roman" w:cs="Times New Roman"/>
                <w:sz w:val="24"/>
                <w:szCs w:val="24"/>
              </w:rPr>
              <w:t>Площадь отремонтированных дорог общего пользования местного значения</w:t>
            </w:r>
          </w:p>
        </w:tc>
        <w:tc>
          <w:tcPr>
            <w:tcW w:w="0" w:type="auto"/>
            <w:vAlign w:val="center"/>
          </w:tcPr>
          <w:p w:rsidR="00950028" w:rsidRPr="00D20F2F" w:rsidRDefault="00950028" w:rsidP="00950028">
            <w:pPr>
              <w:pStyle w:val="a3"/>
              <w:jc w:val="center"/>
              <w:rPr>
                <w:rFonts w:ascii="Times New Roman" w:hAnsi="Times New Roman" w:cs="Times New Roman"/>
                <w:sz w:val="24"/>
                <w:szCs w:val="24"/>
              </w:rPr>
            </w:pPr>
            <w:r w:rsidRPr="00D20F2F">
              <w:rPr>
                <w:rFonts w:ascii="Times New Roman" w:hAnsi="Times New Roman" w:cs="Times New Roman"/>
                <w:sz w:val="24"/>
                <w:szCs w:val="24"/>
              </w:rPr>
              <w:t>5,6 км</w:t>
            </w:r>
            <w:proofErr w:type="gramStart"/>
            <w:r w:rsidRPr="00D20F2F">
              <w:rPr>
                <w:rFonts w:ascii="Times New Roman" w:hAnsi="Times New Roman" w:cs="Times New Roman"/>
                <w:sz w:val="24"/>
                <w:szCs w:val="24"/>
                <w:vertAlign w:val="superscript"/>
              </w:rPr>
              <w:t>2</w:t>
            </w:r>
            <w:proofErr w:type="gramEnd"/>
          </w:p>
        </w:tc>
        <w:tc>
          <w:tcPr>
            <w:tcW w:w="0" w:type="auto"/>
            <w:vAlign w:val="center"/>
          </w:tcPr>
          <w:p w:rsidR="00950028" w:rsidRPr="00D20F2F" w:rsidRDefault="00950028" w:rsidP="00950028">
            <w:pPr>
              <w:pStyle w:val="a3"/>
              <w:jc w:val="center"/>
              <w:rPr>
                <w:rFonts w:ascii="Times New Roman" w:hAnsi="Times New Roman" w:cs="Times New Roman"/>
                <w:sz w:val="24"/>
                <w:szCs w:val="24"/>
              </w:rPr>
            </w:pPr>
            <w:r w:rsidRPr="00D20F2F">
              <w:rPr>
                <w:rFonts w:ascii="Times New Roman" w:hAnsi="Times New Roman" w:cs="Times New Roman"/>
                <w:sz w:val="24"/>
                <w:szCs w:val="24"/>
              </w:rPr>
              <w:t>100</w:t>
            </w:r>
          </w:p>
        </w:tc>
      </w:tr>
      <w:tr w:rsidR="00950028" w:rsidRPr="00D20F2F" w:rsidTr="00D20F2F">
        <w:trPr>
          <w:trHeight w:val="219"/>
        </w:trPr>
        <w:tc>
          <w:tcPr>
            <w:tcW w:w="0" w:type="auto"/>
          </w:tcPr>
          <w:p w:rsidR="00950028" w:rsidRPr="00D20F2F" w:rsidRDefault="00950028" w:rsidP="00950028">
            <w:pPr>
              <w:pStyle w:val="a5"/>
              <w:widowControl w:val="0"/>
              <w:autoSpaceDE w:val="0"/>
              <w:autoSpaceDN w:val="0"/>
              <w:adjustRightInd w:val="0"/>
              <w:ind w:left="0"/>
              <w:jc w:val="both"/>
              <w:rPr>
                <w:rFonts w:ascii="Times New Roman" w:hAnsi="Times New Roman" w:cs="Times New Roman"/>
                <w:sz w:val="24"/>
                <w:szCs w:val="24"/>
              </w:rPr>
            </w:pPr>
          </w:p>
        </w:tc>
        <w:tc>
          <w:tcPr>
            <w:tcW w:w="0" w:type="auto"/>
          </w:tcPr>
          <w:p w:rsidR="00950028" w:rsidRPr="00D20F2F" w:rsidRDefault="00950028" w:rsidP="00950028">
            <w:pPr>
              <w:pStyle w:val="a3"/>
              <w:rPr>
                <w:rFonts w:ascii="Times New Roman" w:hAnsi="Times New Roman" w:cs="Times New Roman"/>
                <w:sz w:val="24"/>
                <w:szCs w:val="24"/>
              </w:rPr>
            </w:pPr>
            <w:r w:rsidRPr="00D20F2F">
              <w:rPr>
                <w:rFonts w:ascii="Times New Roman" w:hAnsi="Times New Roman" w:cs="Times New Roman"/>
                <w:sz w:val="24"/>
                <w:szCs w:val="24"/>
                <w:lang w:eastAsia="ru-RU"/>
              </w:rPr>
              <w:t>Замена котлов в котельной пос. 4-е отделение Государственной селекционной станции (Писаревское МО)</w:t>
            </w:r>
          </w:p>
        </w:tc>
        <w:tc>
          <w:tcPr>
            <w:tcW w:w="0" w:type="auto"/>
            <w:tcBorders>
              <w:top w:val="single" w:sz="4" w:space="0" w:color="auto"/>
              <w:bottom w:val="single" w:sz="4" w:space="0" w:color="auto"/>
            </w:tcBorders>
            <w:vAlign w:val="center"/>
          </w:tcPr>
          <w:p w:rsidR="00950028" w:rsidRPr="00D20F2F" w:rsidRDefault="00950028" w:rsidP="00950028">
            <w:pPr>
              <w:pStyle w:val="a3"/>
              <w:jc w:val="center"/>
              <w:rPr>
                <w:rFonts w:ascii="Times New Roman" w:hAnsi="Times New Roman" w:cs="Times New Roman"/>
                <w:sz w:val="24"/>
                <w:szCs w:val="24"/>
              </w:rPr>
            </w:pPr>
            <w:r w:rsidRPr="00D20F2F">
              <w:rPr>
                <w:rFonts w:ascii="Times New Roman" w:hAnsi="Times New Roman" w:cs="Times New Roman"/>
                <w:sz w:val="24"/>
                <w:szCs w:val="24"/>
              </w:rPr>
              <w:t>64,5</w:t>
            </w:r>
          </w:p>
        </w:tc>
        <w:tc>
          <w:tcPr>
            <w:tcW w:w="0" w:type="auto"/>
            <w:tcBorders>
              <w:top w:val="single" w:sz="4" w:space="0" w:color="auto"/>
              <w:bottom w:val="single" w:sz="4" w:space="0" w:color="auto"/>
            </w:tcBorders>
            <w:vAlign w:val="center"/>
          </w:tcPr>
          <w:p w:rsidR="00950028" w:rsidRPr="00D20F2F" w:rsidRDefault="00950028" w:rsidP="00950028">
            <w:pPr>
              <w:pStyle w:val="a3"/>
              <w:jc w:val="center"/>
              <w:rPr>
                <w:rFonts w:ascii="Times New Roman" w:hAnsi="Times New Roman" w:cs="Times New Roman"/>
                <w:sz w:val="24"/>
                <w:szCs w:val="24"/>
              </w:rPr>
            </w:pPr>
            <w:r w:rsidRPr="00D20F2F">
              <w:rPr>
                <w:rFonts w:ascii="Times New Roman" w:hAnsi="Times New Roman" w:cs="Times New Roman"/>
                <w:sz w:val="24"/>
                <w:szCs w:val="24"/>
              </w:rPr>
              <w:t>1037,0</w:t>
            </w:r>
          </w:p>
        </w:tc>
        <w:tc>
          <w:tcPr>
            <w:tcW w:w="0" w:type="auto"/>
          </w:tcPr>
          <w:p w:rsidR="00950028" w:rsidRPr="00D20F2F" w:rsidRDefault="00950028" w:rsidP="00950028">
            <w:pPr>
              <w:pStyle w:val="a3"/>
              <w:rPr>
                <w:rFonts w:ascii="Times New Roman" w:hAnsi="Times New Roman" w:cs="Times New Roman"/>
                <w:sz w:val="24"/>
                <w:szCs w:val="24"/>
              </w:rPr>
            </w:pPr>
            <w:r w:rsidRPr="00D20F2F">
              <w:rPr>
                <w:rFonts w:ascii="Times New Roman" w:hAnsi="Times New Roman" w:cs="Times New Roman"/>
                <w:sz w:val="24"/>
                <w:szCs w:val="24"/>
                <w:lang w:eastAsia="ru-RU"/>
              </w:rPr>
              <w:t>Сокращение количества аварий в системах теплоснабжения п. 4-е отделение Государственной селекционной станции</w:t>
            </w:r>
          </w:p>
        </w:tc>
        <w:tc>
          <w:tcPr>
            <w:tcW w:w="0" w:type="auto"/>
            <w:vAlign w:val="center"/>
          </w:tcPr>
          <w:p w:rsidR="00950028" w:rsidRPr="00D20F2F" w:rsidRDefault="00950028" w:rsidP="00950028">
            <w:pPr>
              <w:pStyle w:val="a3"/>
              <w:jc w:val="center"/>
              <w:rPr>
                <w:rFonts w:ascii="Times New Roman" w:hAnsi="Times New Roman" w:cs="Times New Roman"/>
                <w:sz w:val="24"/>
                <w:szCs w:val="24"/>
              </w:rPr>
            </w:pPr>
            <w:r w:rsidRPr="00D20F2F">
              <w:rPr>
                <w:rFonts w:ascii="Times New Roman" w:hAnsi="Times New Roman" w:cs="Times New Roman"/>
                <w:sz w:val="24"/>
                <w:szCs w:val="24"/>
              </w:rPr>
              <w:t>0</w:t>
            </w:r>
          </w:p>
        </w:tc>
        <w:tc>
          <w:tcPr>
            <w:tcW w:w="0" w:type="auto"/>
            <w:vAlign w:val="center"/>
          </w:tcPr>
          <w:p w:rsidR="00950028" w:rsidRPr="00D20F2F" w:rsidRDefault="00950028" w:rsidP="00950028">
            <w:pPr>
              <w:pStyle w:val="a3"/>
              <w:jc w:val="center"/>
              <w:rPr>
                <w:rFonts w:ascii="Times New Roman" w:hAnsi="Times New Roman" w:cs="Times New Roman"/>
                <w:sz w:val="24"/>
                <w:szCs w:val="24"/>
              </w:rPr>
            </w:pPr>
            <w:r w:rsidRPr="00D20F2F">
              <w:rPr>
                <w:rFonts w:ascii="Times New Roman" w:hAnsi="Times New Roman" w:cs="Times New Roman"/>
                <w:sz w:val="24"/>
                <w:szCs w:val="24"/>
              </w:rPr>
              <w:t>100</w:t>
            </w:r>
          </w:p>
        </w:tc>
      </w:tr>
      <w:tr w:rsidR="00950028" w:rsidRPr="00D20F2F" w:rsidTr="00D20F2F">
        <w:trPr>
          <w:trHeight w:val="219"/>
        </w:trPr>
        <w:tc>
          <w:tcPr>
            <w:tcW w:w="0" w:type="auto"/>
          </w:tcPr>
          <w:p w:rsidR="00950028" w:rsidRPr="00D20F2F" w:rsidRDefault="00950028" w:rsidP="00950028">
            <w:pPr>
              <w:pStyle w:val="a5"/>
              <w:widowControl w:val="0"/>
              <w:autoSpaceDE w:val="0"/>
              <w:autoSpaceDN w:val="0"/>
              <w:adjustRightInd w:val="0"/>
              <w:ind w:left="0"/>
              <w:jc w:val="both"/>
              <w:rPr>
                <w:rFonts w:ascii="Times New Roman" w:hAnsi="Times New Roman" w:cs="Times New Roman"/>
                <w:sz w:val="24"/>
                <w:szCs w:val="24"/>
              </w:rPr>
            </w:pPr>
          </w:p>
        </w:tc>
        <w:tc>
          <w:tcPr>
            <w:tcW w:w="0" w:type="auto"/>
          </w:tcPr>
          <w:p w:rsidR="00950028" w:rsidRPr="00D20F2F" w:rsidRDefault="00950028" w:rsidP="00950028">
            <w:pPr>
              <w:pStyle w:val="a3"/>
              <w:rPr>
                <w:rFonts w:ascii="Times New Roman" w:hAnsi="Times New Roman" w:cs="Times New Roman"/>
                <w:sz w:val="24"/>
                <w:szCs w:val="24"/>
                <w:lang w:eastAsia="ru-RU"/>
              </w:rPr>
            </w:pPr>
            <w:r w:rsidRPr="00D20F2F">
              <w:rPr>
                <w:rFonts w:ascii="Times New Roman" w:hAnsi="Times New Roman" w:cs="Times New Roman"/>
                <w:sz w:val="24"/>
                <w:szCs w:val="24"/>
                <w:lang w:eastAsia="ru-RU"/>
              </w:rPr>
              <w:t>Приобретение БМК на твердом топливе в МОУ «</w:t>
            </w:r>
            <w:proofErr w:type="spellStart"/>
            <w:r w:rsidRPr="00D20F2F">
              <w:rPr>
                <w:rFonts w:ascii="Times New Roman" w:hAnsi="Times New Roman" w:cs="Times New Roman"/>
                <w:sz w:val="24"/>
                <w:szCs w:val="24"/>
                <w:lang w:eastAsia="ru-RU"/>
              </w:rPr>
              <w:t>Умыганская</w:t>
            </w:r>
            <w:proofErr w:type="spellEnd"/>
            <w:r w:rsidRPr="00D20F2F">
              <w:rPr>
                <w:rFonts w:ascii="Times New Roman" w:hAnsi="Times New Roman" w:cs="Times New Roman"/>
                <w:sz w:val="24"/>
                <w:szCs w:val="24"/>
                <w:lang w:eastAsia="ru-RU"/>
              </w:rPr>
              <w:t xml:space="preserve"> СОШ»</w:t>
            </w:r>
          </w:p>
        </w:tc>
        <w:tc>
          <w:tcPr>
            <w:tcW w:w="0" w:type="auto"/>
            <w:tcBorders>
              <w:top w:val="single" w:sz="4" w:space="0" w:color="auto"/>
              <w:bottom w:val="single" w:sz="4" w:space="0" w:color="auto"/>
            </w:tcBorders>
            <w:vAlign w:val="center"/>
          </w:tcPr>
          <w:p w:rsidR="00950028" w:rsidRPr="00D20F2F" w:rsidRDefault="00950028" w:rsidP="00950028">
            <w:pPr>
              <w:pStyle w:val="a3"/>
              <w:jc w:val="center"/>
              <w:rPr>
                <w:rFonts w:ascii="Times New Roman" w:hAnsi="Times New Roman" w:cs="Times New Roman"/>
                <w:sz w:val="24"/>
                <w:szCs w:val="24"/>
              </w:rPr>
            </w:pPr>
            <w:r w:rsidRPr="00D20F2F">
              <w:rPr>
                <w:rFonts w:ascii="Times New Roman" w:hAnsi="Times New Roman" w:cs="Times New Roman"/>
                <w:sz w:val="24"/>
                <w:szCs w:val="24"/>
              </w:rPr>
              <w:t>203,0</w:t>
            </w:r>
          </w:p>
        </w:tc>
        <w:tc>
          <w:tcPr>
            <w:tcW w:w="0" w:type="auto"/>
            <w:tcBorders>
              <w:top w:val="single" w:sz="4" w:space="0" w:color="auto"/>
              <w:bottom w:val="single" w:sz="4" w:space="0" w:color="auto"/>
            </w:tcBorders>
            <w:vAlign w:val="center"/>
          </w:tcPr>
          <w:p w:rsidR="00950028" w:rsidRPr="00D20F2F" w:rsidRDefault="00950028" w:rsidP="00950028">
            <w:pPr>
              <w:pStyle w:val="a3"/>
              <w:jc w:val="center"/>
              <w:rPr>
                <w:rFonts w:ascii="Times New Roman" w:hAnsi="Times New Roman" w:cs="Times New Roman"/>
                <w:sz w:val="24"/>
                <w:szCs w:val="24"/>
              </w:rPr>
            </w:pPr>
            <w:r w:rsidRPr="00D20F2F">
              <w:rPr>
                <w:rFonts w:ascii="Times New Roman" w:hAnsi="Times New Roman" w:cs="Times New Roman"/>
                <w:sz w:val="24"/>
                <w:szCs w:val="24"/>
              </w:rPr>
              <w:t>2691,0</w:t>
            </w:r>
          </w:p>
        </w:tc>
        <w:tc>
          <w:tcPr>
            <w:tcW w:w="0" w:type="auto"/>
          </w:tcPr>
          <w:p w:rsidR="00950028" w:rsidRPr="00D20F2F" w:rsidRDefault="00950028" w:rsidP="00950028">
            <w:pPr>
              <w:pStyle w:val="a3"/>
              <w:rPr>
                <w:rFonts w:ascii="Times New Roman" w:hAnsi="Times New Roman" w:cs="Times New Roman"/>
                <w:sz w:val="24"/>
                <w:szCs w:val="24"/>
              </w:rPr>
            </w:pPr>
            <w:r w:rsidRPr="00D20F2F">
              <w:rPr>
                <w:rFonts w:ascii="Times New Roman" w:hAnsi="Times New Roman" w:cs="Times New Roman"/>
                <w:sz w:val="24"/>
                <w:szCs w:val="24"/>
                <w:lang w:eastAsia="ru-RU"/>
              </w:rPr>
              <w:t xml:space="preserve">Снижение затрат будущих </w:t>
            </w:r>
            <w:proofErr w:type="gramStart"/>
            <w:r w:rsidRPr="00D20F2F">
              <w:rPr>
                <w:rFonts w:ascii="Times New Roman" w:hAnsi="Times New Roman" w:cs="Times New Roman"/>
                <w:sz w:val="24"/>
                <w:szCs w:val="24"/>
                <w:lang w:eastAsia="ru-RU"/>
              </w:rPr>
              <w:t>периодах</w:t>
            </w:r>
            <w:proofErr w:type="gramEnd"/>
            <w:r w:rsidRPr="00D20F2F">
              <w:rPr>
                <w:rFonts w:ascii="Times New Roman" w:hAnsi="Times New Roman" w:cs="Times New Roman"/>
                <w:sz w:val="24"/>
                <w:szCs w:val="24"/>
                <w:lang w:eastAsia="ru-RU"/>
              </w:rPr>
              <w:t xml:space="preserve"> оплаты за коммунальные услуги</w:t>
            </w:r>
          </w:p>
        </w:tc>
        <w:tc>
          <w:tcPr>
            <w:tcW w:w="0" w:type="auto"/>
            <w:vAlign w:val="center"/>
          </w:tcPr>
          <w:p w:rsidR="00950028" w:rsidRPr="00D20F2F" w:rsidRDefault="00950028" w:rsidP="00950028">
            <w:pPr>
              <w:pStyle w:val="a3"/>
              <w:jc w:val="center"/>
              <w:rPr>
                <w:rFonts w:ascii="Times New Roman" w:hAnsi="Times New Roman" w:cs="Times New Roman"/>
                <w:sz w:val="24"/>
                <w:szCs w:val="24"/>
                <w:lang w:eastAsia="ru-RU"/>
              </w:rPr>
            </w:pPr>
            <w:r w:rsidRPr="00D20F2F">
              <w:rPr>
                <w:rFonts w:ascii="Times New Roman" w:hAnsi="Times New Roman" w:cs="Times New Roman"/>
                <w:sz w:val="24"/>
                <w:szCs w:val="24"/>
              </w:rPr>
              <w:t>на 83,8%</w:t>
            </w:r>
          </w:p>
        </w:tc>
        <w:tc>
          <w:tcPr>
            <w:tcW w:w="0" w:type="auto"/>
            <w:vAlign w:val="center"/>
          </w:tcPr>
          <w:p w:rsidR="00950028" w:rsidRPr="00D20F2F" w:rsidRDefault="00950028" w:rsidP="00950028">
            <w:pPr>
              <w:pStyle w:val="a3"/>
              <w:jc w:val="center"/>
              <w:rPr>
                <w:rFonts w:ascii="Times New Roman" w:hAnsi="Times New Roman" w:cs="Times New Roman"/>
                <w:sz w:val="24"/>
                <w:szCs w:val="24"/>
              </w:rPr>
            </w:pPr>
          </w:p>
          <w:p w:rsidR="00950028" w:rsidRPr="00D20F2F" w:rsidRDefault="00950028" w:rsidP="00950028">
            <w:pPr>
              <w:pStyle w:val="a3"/>
              <w:jc w:val="center"/>
              <w:rPr>
                <w:rFonts w:ascii="Times New Roman" w:hAnsi="Times New Roman" w:cs="Times New Roman"/>
                <w:sz w:val="24"/>
                <w:szCs w:val="24"/>
              </w:rPr>
            </w:pPr>
            <w:r w:rsidRPr="00D20F2F">
              <w:rPr>
                <w:rFonts w:ascii="Times New Roman" w:hAnsi="Times New Roman" w:cs="Times New Roman"/>
                <w:sz w:val="24"/>
                <w:szCs w:val="24"/>
              </w:rPr>
              <w:t>209,5</w:t>
            </w:r>
          </w:p>
        </w:tc>
      </w:tr>
      <w:tr w:rsidR="00950028" w:rsidRPr="00D20F2F" w:rsidTr="00D20F2F">
        <w:trPr>
          <w:trHeight w:val="219"/>
        </w:trPr>
        <w:tc>
          <w:tcPr>
            <w:tcW w:w="0" w:type="auto"/>
          </w:tcPr>
          <w:p w:rsidR="00950028" w:rsidRPr="00D20F2F" w:rsidRDefault="00950028" w:rsidP="00950028">
            <w:pPr>
              <w:pStyle w:val="a5"/>
              <w:widowControl w:val="0"/>
              <w:autoSpaceDE w:val="0"/>
              <w:autoSpaceDN w:val="0"/>
              <w:adjustRightInd w:val="0"/>
              <w:ind w:left="0"/>
              <w:jc w:val="both"/>
              <w:rPr>
                <w:rFonts w:ascii="Times New Roman" w:hAnsi="Times New Roman" w:cs="Times New Roman"/>
                <w:sz w:val="24"/>
                <w:szCs w:val="24"/>
              </w:rPr>
            </w:pPr>
          </w:p>
        </w:tc>
        <w:tc>
          <w:tcPr>
            <w:tcW w:w="0" w:type="auto"/>
          </w:tcPr>
          <w:p w:rsidR="00950028" w:rsidRPr="00D20F2F" w:rsidRDefault="00950028" w:rsidP="00950028">
            <w:pPr>
              <w:widowControl w:val="0"/>
              <w:autoSpaceDE w:val="0"/>
              <w:autoSpaceDN w:val="0"/>
              <w:adjustRightInd w:val="0"/>
              <w:rPr>
                <w:rFonts w:ascii="Times New Roman" w:eastAsia="Times New Roman" w:hAnsi="Times New Roman" w:cs="Times New Roman"/>
                <w:sz w:val="24"/>
                <w:szCs w:val="24"/>
                <w:lang w:eastAsia="ru-RU"/>
              </w:rPr>
            </w:pPr>
            <w:r w:rsidRPr="00D20F2F">
              <w:rPr>
                <w:rFonts w:ascii="Times New Roman" w:eastAsia="Times New Roman" w:hAnsi="Times New Roman" w:cs="Times New Roman"/>
                <w:sz w:val="24"/>
                <w:szCs w:val="24"/>
                <w:lang w:eastAsia="ru-RU"/>
              </w:rPr>
              <w:t>Приобретение БМК на твердом топливе в МОУ «Гадалейская СОШ»</w:t>
            </w:r>
          </w:p>
        </w:tc>
        <w:tc>
          <w:tcPr>
            <w:tcW w:w="0" w:type="auto"/>
            <w:tcBorders>
              <w:top w:val="single" w:sz="4" w:space="0" w:color="auto"/>
              <w:bottom w:val="single" w:sz="4" w:space="0" w:color="auto"/>
            </w:tcBorders>
            <w:vAlign w:val="center"/>
          </w:tcPr>
          <w:p w:rsidR="00950028" w:rsidRPr="00D20F2F" w:rsidRDefault="00950028" w:rsidP="00950028">
            <w:pPr>
              <w:pStyle w:val="a5"/>
              <w:widowControl w:val="0"/>
              <w:autoSpaceDE w:val="0"/>
              <w:autoSpaceDN w:val="0"/>
              <w:adjustRightInd w:val="0"/>
              <w:ind w:left="0"/>
              <w:jc w:val="center"/>
              <w:rPr>
                <w:rFonts w:ascii="Times New Roman" w:hAnsi="Times New Roman" w:cs="Times New Roman"/>
                <w:sz w:val="24"/>
                <w:szCs w:val="24"/>
              </w:rPr>
            </w:pPr>
            <w:r w:rsidRPr="00D20F2F">
              <w:rPr>
                <w:rFonts w:ascii="Times New Roman" w:hAnsi="Times New Roman" w:cs="Times New Roman"/>
                <w:sz w:val="24"/>
                <w:szCs w:val="24"/>
              </w:rPr>
              <w:t>226,0</w:t>
            </w:r>
          </w:p>
        </w:tc>
        <w:tc>
          <w:tcPr>
            <w:tcW w:w="0" w:type="auto"/>
            <w:tcBorders>
              <w:top w:val="single" w:sz="4" w:space="0" w:color="auto"/>
              <w:bottom w:val="single" w:sz="4" w:space="0" w:color="auto"/>
            </w:tcBorders>
            <w:vAlign w:val="center"/>
          </w:tcPr>
          <w:p w:rsidR="00950028" w:rsidRPr="00D20F2F" w:rsidRDefault="00950028" w:rsidP="00950028">
            <w:pPr>
              <w:pStyle w:val="a5"/>
              <w:widowControl w:val="0"/>
              <w:autoSpaceDE w:val="0"/>
              <w:autoSpaceDN w:val="0"/>
              <w:adjustRightInd w:val="0"/>
              <w:ind w:left="0"/>
              <w:jc w:val="center"/>
              <w:rPr>
                <w:rFonts w:ascii="Times New Roman" w:hAnsi="Times New Roman" w:cs="Times New Roman"/>
                <w:sz w:val="24"/>
                <w:szCs w:val="24"/>
              </w:rPr>
            </w:pPr>
            <w:r w:rsidRPr="00D20F2F">
              <w:rPr>
                <w:rFonts w:ascii="Times New Roman" w:hAnsi="Times New Roman" w:cs="Times New Roman"/>
                <w:sz w:val="24"/>
                <w:szCs w:val="24"/>
              </w:rPr>
              <w:t>2997,0</w:t>
            </w:r>
          </w:p>
        </w:tc>
        <w:tc>
          <w:tcPr>
            <w:tcW w:w="0" w:type="auto"/>
          </w:tcPr>
          <w:p w:rsidR="00950028" w:rsidRPr="00D20F2F" w:rsidRDefault="00950028" w:rsidP="00950028">
            <w:pPr>
              <w:pStyle w:val="a5"/>
              <w:widowControl w:val="0"/>
              <w:autoSpaceDE w:val="0"/>
              <w:autoSpaceDN w:val="0"/>
              <w:adjustRightInd w:val="0"/>
              <w:ind w:left="0"/>
              <w:jc w:val="both"/>
              <w:rPr>
                <w:rFonts w:ascii="Times New Roman" w:hAnsi="Times New Roman" w:cs="Times New Roman"/>
                <w:sz w:val="24"/>
                <w:szCs w:val="24"/>
              </w:rPr>
            </w:pPr>
            <w:r w:rsidRPr="00D20F2F">
              <w:rPr>
                <w:rFonts w:ascii="Times New Roman" w:eastAsia="Times New Roman" w:hAnsi="Times New Roman" w:cs="Times New Roman"/>
                <w:sz w:val="24"/>
                <w:szCs w:val="24"/>
                <w:lang w:eastAsia="ru-RU"/>
              </w:rPr>
              <w:t xml:space="preserve">Снижение затрат будущих </w:t>
            </w:r>
            <w:proofErr w:type="gramStart"/>
            <w:r w:rsidRPr="00D20F2F">
              <w:rPr>
                <w:rFonts w:ascii="Times New Roman" w:eastAsia="Times New Roman" w:hAnsi="Times New Roman" w:cs="Times New Roman"/>
                <w:sz w:val="24"/>
                <w:szCs w:val="24"/>
                <w:lang w:eastAsia="ru-RU"/>
              </w:rPr>
              <w:t>периодах</w:t>
            </w:r>
            <w:proofErr w:type="gramEnd"/>
            <w:r w:rsidRPr="00D20F2F">
              <w:rPr>
                <w:rFonts w:ascii="Times New Roman" w:eastAsia="Times New Roman" w:hAnsi="Times New Roman" w:cs="Times New Roman"/>
                <w:sz w:val="24"/>
                <w:szCs w:val="24"/>
                <w:lang w:eastAsia="ru-RU"/>
              </w:rPr>
              <w:t xml:space="preserve"> оплаты за коммунальные услуги</w:t>
            </w:r>
          </w:p>
        </w:tc>
        <w:tc>
          <w:tcPr>
            <w:tcW w:w="0" w:type="auto"/>
            <w:vAlign w:val="center"/>
          </w:tcPr>
          <w:p w:rsidR="00950028" w:rsidRPr="00D20F2F" w:rsidRDefault="00950028" w:rsidP="00950028">
            <w:pPr>
              <w:pStyle w:val="a5"/>
              <w:widowControl w:val="0"/>
              <w:autoSpaceDE w:val="0"/>
              <w:autoSpaceDN w:val="0"/>
              <w:adjustRightInd w:val="0"/>
              <w:ind w:left="0"/>
              <w:jc w:val="center"/>
              <w:rPr>
                <w:rFonts w:ascii="Times New Roman" w:hAnsi="Times New Roman" w:cs="Times New Roman"/>
                <w:sz w:val="24"/>
                <w:szCs w:val="24"/>
              </w:rPr>
            </w:pPr>
            <w:r w:rsidRPr="00D20F2F">
              <w:rPr>
                <w:rFonts w:ascii="Times New Roman" w:hAnsi="Times New Roman" w:cs="Times New Roman"/>
                <w:sz w:val="24"/>
                <w:szCs w:val="24"/>
              </w:rPr>
              <w:t>на 86,6%</w:t>
            </w:r>
          </w:p>
        </w:tc>
        <w:tc>
          <w:tcPr>
            <w:tcW w:w="0" w:type="auto"/>
            <w:vAlign w:val="center"/>
          </w:tcPr>
          <w:p w:rsidR="00950028" w:rsidRPr="00D20F2F" w:rsidRDefault="00950028" w:rsidP="00950028">
            <w:pPr>
              <w:pStyle w:val="a5"/>
              <w:widowControl w:val="0"/>
              <w:autoSpaceDE w:val="0"/>
              <w:autoSpaceDN w:val="0"/>
              <w:adjustRightInd w:val="0"/>
              <w:ind w:left="0"/>
              <w:jc w:val="center"/>
              <w:rPr>
                <w:rFonts w:ascii="Times New Roman" w:hAnsi="Times New Roman" w:cs="Times New Roman"/>
                <w:sz w:val="24"/>
                <w:szCs w:val="24"/>
              </w:rPr>
            </w:pPr>
            <w:r w:rsidRPr="00D20F2F">
              <w:rPr>
                <w:rFonts w:ascii="Times New Roman" w:hAnsi="Times New Roman" w:cs="Times New Roman"/>
                <w:sz w:val="24"/>
                <w:szCs w:val="24"/>
              </w:rPr>
              <w:t>216,5</w:t>
            </w:r>
          </w:p>
        </w:tc>
      </w:tr>
    </w:tbl>
    <w:p w:rsidR="00950028" w:rsidRPr="00D20F2F" w:rsidRDefault="00950028" w:rsidP="00950028">
      <w:pPr>
        <w:widowControl w:val="0"/>
        <w:autoSpaceDE w:val="0"/>
        <w:autoSpaceDN w:val="0"/>
        <w:adjustRightInd w:val="0"/>
        <w:spacing w:after="0" w:line="240" w:lineRule="auto"/>
        <w:jc w:val="both"/>
        <w:rPr>
          <w:rFonts w:ascii="Times New Roman" w:hAnsi="Times New Roman" w:cs="Times New Roman"/>
          <w:sz w:val="24"/>
          <w:szCs w:val="24"/>
        </w:rPr>
      </w:pPr>
    </w:p>
    <w:p w:rsidR="00950028" w:rsidRDefault="00950028" w:rsidP="0095002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течение 2017г. финансирование программы уточнялось 5 раз. Это обусловлено следующими факторами:</w:t>
      </w:r>
    </w:p>
    <w:p w:rsidR="00950028" w:rsidRDefault="00D20F2F" w:rsidP="00950028">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П</w:t>
      </w:r>
      <w:r w:rsidR="00950028" w:rsidRPr="00A23851">
        <w:rPr>
          <w:rFonts w:ascii="Times New Roman" w:hAnsi="Times New Roman" w:cs="Times New Roman"/>
          <w:sz w:val="28"/>
          <w:szCs w:val="28"/>
        </w:rPr>
        <w:t xml:space="preserve">о подпрограмме 1 «Развитие и содержание </w:t>
      </w:r>
      <w:r w:rsidR="00950028" w:rsidRPr="006B5D8A">
        <w:rPr>
          <w:rFonts w:ascii="Times New Roman" w:hAnsi="Times New Roman" w:cs="Times New Roman"/>
          <w:sz w:val="28"/>
          <w:szCs w:val="28"/>
        </w:rPr>
        <w:t xml:space="preserve">автомобильных дорог местного значения вне границ населенных пунктов </w:t>
      </w:r>
      <w:r w:rsidR="00950028" w:rsidRPr="006B5D8A">
        <w:rPr>
          <w:rFonts w:ascii="Times New Roman" w:eastAsia="Calibri" w:hAnsi="Times New Roman" w:cs="Times New Roman"/>
          <w:sz w:val="28"/>
          <w:szCs w:val="28"/>
        </w:rPr>
        <w:t>в границах Тулунского муниципального района</w:t>
      </w:r>
      <w:r w:rsidR="00950028" w:rsidRPr="006B5D8A">
        <w:rPr>
          <w:rFonts w:ascii="Times New Roman" w:hAnsi="Times New Roman" w:cs="Times New Roman"/>
          <w:sz w:val="28"/>
          <w:szCs w:val="28"/>
        </w:rPr>
        <w:t>» на 2017-2021 гг.  увеличение финансовых средств происходило за счет уточнения прогноза акцизов  на нефтепродукты на 2017г., с учетом расчетов</w:t>
      </w:r>
      <w:r w:rsidR="00950028">
        <w:rPr>
          <w:rFonts w:ascii="Times New Roman" w:hAnsi="Times New Roman" w:cs="Times New Roman"/>
          <w:sz w:val="28"/>
          <w:szCs w:val="28"/>
        </w:rPr>
        <w:t xml:space="preserve"> прогнозных поступлений доходов от уплаты акцизов на автомобильный бензин, дизельное топливо и моторные масла.</w:t>
      </w:r>
      <w:proofErr w:type="gramEnd"/>
    </w:p>
    <w:p w:rsidR="00950028" w:rsidRPr="007757E8" w:rsidRDefault="00D20F2F" w:rsidP="00950028">
      <w:pPr>
        <w:pStyle w:val="a3"/>
        <w:jc w:val="both"/>
        <w:rPr>
          <w:rFonts w:ascii="Times New Roman" w:hAnsi="Times New Roman" w:cs="Times New Roman"/>
          <w:sz w:val="28"/>
          <w:szCs w:val="28"/>
        </w:rPr>
      </w:pPr>
      <w:r>
        <w:rPr>
          <w:rFonts w:ascii="Times New Roman" w:hAnsi="Times New Roman" w:cs="Times New Roman"/>
          <w:sz w:val="28"/>
          <w:szCs w:val="28"/>
        </w:rPr>
        <w:tab/>
      </w:r>
      <w:r w:rsidR="00950028">
        <w:rPr>
          <w:rFonts w:ascii="Times New Roman" w:hAnsi="Times New Roman" w:cs="Times New Roman"/>
          <w:sz w:val="28"/>
          <w:szCs w:val="28"/>
        </w:rPr>
        <w:t xml:space="preserve">   В</w:t>
      </w:r>
      <w:r w:rsidR="00950028" w:rsidRPr="007757E8">
        <w:rPr>
          <w:rFonts w:ascii="Times New Roman" w:hAnsi="Times New Roman" w:cs="Times New Roman"/>
          <w:sz w:val="28"/>
          <w:szCs w:val="28"/>
        </w:rPr>
        <w:t xml:space="preserve">месте с тем, </w:t>
      </w:r>
      <w:r w:rsidR="00950028">
        <w:rPr>
          <w:rFonts w:ascii="Times New Roman" w:hAnsi="Times New Roman" w:cs="Times New Roman"/>
          <w:sz w:val="28"/>
          <w:szCs w:val="28"/>
        </w:rPr>
        <w:t>д</w:t>
      </w:r>
      <w:r w:rsidR="00950028" w:rsidRPr="007757E8">
        <w:rPr>
          <w:rFonts w:ascii="Times New Roman" w:hAnsi="Times New Roman" w:cs="Times New Roman"/>
          <w:sz w:val="28"/>
          <w:szCs w:val="28"/>
        </w:rPr>
        <w:t xml:space="preserve">енежные средства не освоены </w:t>
      </w:r>
      <w:r w:rsidR="00950028">
        <w:rPr>
          <w:rFonts w:ascii="Times New Roman" w:hAnsi="Times New Roman" w:cs="Times New Roman"/>
          <w:sz w:val="28"/>
          <w:szCs w:val="28"/>
        </w:rPr>
        <w:t xml:space="preserve">в полном объеме </w:t>
      </w:r>
      <w:r w:rsidR="00950028" w:rsidRPr="007757E8">
        <w:rPr>
          <w:rFonts w:ascii="Times New Roman" w:hAnsi="Times New Roman" w:cs="Times New Roman"/>
          <w:sz w:val="28"/>
          <w:szCs w:val="28"/>
        </w:rPr>
        <w:t>в связи  с неравномерным поступлением средств по акцизам на автомобильный и прямогонный бензин, дизельное топливо, масла и сезонностью выполнения ремонтных работ на автомобильных дорогах.</w:t>
      </w:r>
    </w:p>
    <w:p w:rsidR="00950028" w:rsidRPr="007757E8" w:rsidRDefault="00950028" w:rsidP="00950028">
      <w:pPr>
        <w:pStyle w:val="a3"/>
        <w:jc w:val="both"/>
        <w:rPr>
          <w:rFonts w:ascii="Times New Roman" w:hAnsi="Times New Roman" w:cs="Times New Roman"/>
          <w:sz w:val="28"/>
          <w:szCs w:val="28"/>
        </w:rPr>
      </w:pPr>
      <w:r w:rsidRPr="007757E8">
        <w:rPr>
          <w:rFonts w:ascii="Times New Roman" w:hAnsi="Times New Roman" w:cs="Times New Roman"/>
          <w:sz w:val="28"/>
          <w:szCs w:val="28"/>
        </w:rPr>
        <w:t xml:space="preserve">В соответствии с требованиями 44-ФЗ оплата выполненных работ по контракту осуществляется в течение 15 рабочих дней с момента предъявления счета, счета-фактуры, акта о сдаче - приемки выполненных работ (форма КС-2). Во исполнение </w:t>
      </w:r>
      <w:r w:rsidRPr="007757E8">
        <w:rPr>
          <w:rFonts w:ascii="Times New Roman" w:hAnsi="Times New Roman" w:cs="Times New Roman"/>
          <w:sz w:val="28"/>
          <w:szCs w:val="28"/>
        </w:rPr>
        <w:lastRenderedPageBreak/>
        <w:t xml:space="preserve">требования законодательства муниципальные контракты заключались на дату полного поступления требуемой суммы на счет заказчика. Денежные средства, поступившие на 01.10.2017г. были освоены в полном объеме. </w:t>
      </w:r>
    </w:p>
    <w:p w:rsidR="00950028" w:rsidRDefault="00D20F2F" w:rsidP="00950028">
      <w:pPr>
        <w:pStyle w:val="a3"/>
        <w:jc w:val="both"/>
        <w:rPr>
          <w:rFonts w:ascii="Times New Roman" w:hAnsi="Times New Roman" w:cs="Times New Roman"/>
          <w:color w:val="000000"/>
          <w:sz w:val="28"/>
          <w:szCs w:val="28"/>
        </w:rPr>
      </w:pPr>
      <w:r>
        <w:rPr>
          <w:rFonts w:ascii="Times New Roman" w:hAnsi="Times New Roman" w:cs="Times New Roman"/>
          <w:sz w:val="28"/>
          <w:szCs w:val="28"/>
        </w:rPr>
        <w:tab/>
        <w:t xml:space="preserve">  П</w:t>
      </w:r>
      <w:r w:rsidR="00950028" w:rsidRPr="00A23851">
        <w:rPr>
          <w:rFonts w:ascii="Times New Roman" w:hAnsi="Times New Roman" w:cs="Times New Roman"/>
          <w:sz w:val="28"/>
          <w:szCs w:val="28"/>
        </w:rPr>
        <w:t xml:space="preserve">о подпрограмме 2 «Энергосбережение и повышение энергетической эффективности на территории Тулунского муниципального района» </w:t>
      </w:r>
      <w:r w:rsidR="00950028" w:rsidRPr="00A23851">
        <w:rPr>
          <w:rFonts w:ascii="Times New Roman" w:hAnsi="Times New Roman" w:cs="Times New Roman"/>
          <w:color w:val="000000"/>
          <w:sz w:val="28"/>
          <w:szCs w:val="28"/>
        </w:rPr>
        <w:t xml:space="preserve"> на 2017-2021 гг.</w:t>
      </w:r>
      <w:r w:rsidR="00950028">
        <w:rPr>
          <w:rFonts w:ascii="Times New Roman" w:hAnsi="Times New Roman" w:cs="Times New Roman"/>
          <w:color w:val="000000"/>
          <w:sz w:val="28"/>
          <w:szCs w:val="28"/>
        </w:rPr>
        <w:t xml:space="preserve"> увеличение финансирования за счет включения мероприятий:</w:t>
      </w:r>
    </w:p>
    <w:p w:rsidR="00950028" w:rsidRPr="00A23851" w:rsidRDefault="00950028" w:rsidP="00950028">
      <w:pPr>
        <w:pStyle w:val="a3"/>
        <w:jc w:val="both"/>
        <w:rPr>
          <w:rFonts w:ascii="Times New Roman" w:hAnsi="Times New Roman" w:cs="Times New Roman"/>
          <w:sz w:val="28"/>
          <w:szCs w:val="28"/>
          <w:lang w:eastAsia="ru-RU"/>
        </w:rPr>
      </w:pPr>
      <w:r w:rsidRPr="00A23851">
        <w:rPr>
          <w:rFonts w:ascii="Times New Roman" w:hAnsi="Times New Roman" w:cs="Times New Roman"/>
          <w:sz w:val="28"/>
          <w:szCs w:val="28"/>
          <w:lang w:eastAsia="ru-RU"/>
        </w:rPr>
        <w:t>Замена котлов в котельной пос. 4-е отделение Государственной селекционной станции (Писаревское МО)</w:t>
      </w:r>
      <w:r>
        <w:rPr>
          <w:rFonts w:ascii="Times New Roman" w:hAnsi="Times New Roman" w:cs="Times New Roman"/>
          <w:sz w:val="28"/>
          <w:szCs w:val="28"/>
          <w:lang w:eastAsia="ru-RU"/>
        </w:rPr>
        <w:t>;</w:t>
      </w:r>
    </w:p>
    <w:p w:rsidR="00950028" w:rsidRPr="00A23851" w:rsidRDefault="00950028" w:rsidP="00950028">
      <w:pPr>
        <w:pStyle w:val="a3"/>
        <w:jc w:val="both"/>
        <w:rPr>
          <w:rFonts w:ascii="Times New Roman" w:hAnsi="Times New Roman" w:cs="Times New Roman"/>
          <w:sz w:val="28"/>
          <w:szCs w:val="28"/>
          <w:lang w:eastAsia="ru-RU"/>
        </w:rPr>
      </w:pPr>
      <w:r w:rsidRPr="00A23851">
        <w:rPr>
          <w:rFonts w:ascii="Times New Roman" w:hAnsi="Times New Roman" w:cs="Times New Roman"/>
          <w:sz w:val="28"/>
          <w:szCs w:val="28"/>
          <w:lang w:eastAsia="ru-RU"/>
        </w:rPr>
        <w:t>Приобретение БМК на твердом топливе в МОУ «</w:t>
      </w:r>
      <w:proofErr w:type="spellStart"/>
      <w:r w:rsidRPr="00A23851">
        <w:rPr>
          <w:rFonts w:ascii="Times New Roman" w:hAnsi="Times New Roman" w:cs="Times New Roman"/>
          <w:sz w:val="28"/>
          <w:szCs w:val="28"/>
          <w:lang w:eastAsia="ru-RU"/>
        </w:rPr>
        <w:t>Умыганская</w:t>
      </w:r>
      <w:proofErr w:type="spellEnd"/>
      <w:r w:rsidRPr="00A23851">
        <w:rPr>
          <w:rFonts w:ascii="Times New Roman" w:hAnsi="Times New Roman" w:cs="Times New Roman"/>
          <w:sz w:val="28"/>
          <w:szCs w:val="28"/>
          <w:lang w:eastAsia="ru-RU"/>
        </w:rPr>
        <w:t xml:space="preserve"> СОШ»</w:t>
      </w:r>
      <w:r>
        <w:rPr>
          <w:rFonts w:ascii="Times New Roman" w:hAnsi="Times New Roman" w:cs="Times New Roman"/>
          <w:sz w:val="28"/>
          <w:szCs w:val="28"/>
          <w:lang w:eastAsia="ru-RU"/>
        </w:rPr>
        <w:t>;</w:t>
      </w:r>
    </w:p>
    <w:p w:rsidR="00950028" w:rsidRDefault="00950028" w:rsidP="00950028">
      <w:pPr>
        <w:pStyle w:val="a3"/>
        <w:jc w:val="both"/>
        <w:rPr>
          <w:rFonts w:ascii="Times New Roman" w:eastAsia="Times New Roman" w:hAnsi="Times New Roman"/>
          <w:sz w:val="28"/>
          <w:szCs w:val="28"/>
          <w:lang w:eastAsia="ru-RU"/>
        </w:rPr>
      </w:pPr>
      <w:r w:rsidRPr="00A23851">
        <w:rPr>
          <w:rFonts w:ascii="Times New Roman" w:eastAsia="Times New Roman" w:hAnsi="Times New Roman"/>
          <w:sz w:val="28"/>
          <w:szCs w:val="28"/>
          <w:lang w:eastAsia="ru-RU"/>
        </w:rPr>
        <w:t>Приобретение БМК на твердом топливе в МОУ «Гадалейская СОШ»</w:t>
      </w:r>
    </w:p>
    <w:p w:rsidR="00950028" w:rsidRDefault="00950028" w:rsidP="00950028">
      <w:pPr>
        <w:pStyle w:val="HTML"/>
        <w:jc w:val="both"/>
        <w:rPr>
          <w:rFonts w:ascii="Times New Roman" w:hAnsi="Times New Roman" w:cs="Times New Roman"/>
          <w:sz w:val="28"/>
          <w:szCs w:val="28"/>
        </w:rPr>
      </w:pPr>
      <w:r>
        <w:rPr>
          <w:rFonts w:ascii="Times New Roman" w:hAnsi="Times New Roman" w:cs="Times New Roman"/>
          <w:sz w:val="28"/>
          <w:szCs w:val="28"/>
        </w:rPr>
        <w:t xml:space="preserve">в </w:t>
      </w:r>
      <w:r w:rsidRPr="00940DFD">
        <w:rPr>
          <w:rFonts w:ascii="Times New Roman" w:hAnsi="Times New Roman" w:cs="Times New Roman"/>
          <w:sz w:val="28"/>
          <w:szCs w:val="28"/>
        </w:rPr>
        <w:t>подпрограмм</w:t>
      </w:r>
      <w:r>
        <w:rPr>
          <w:rFonts w:ascii="Times New Roman" w:hAnsi="Times New Roman" w:cs="Times New Roman"/>
          <w:sz w:val="28"/>
          <w:szCs w:val="28"/>
        </w:rPr>
        <w:t>у</w:t>
      </w:r>
      <w:r w:rsidRPr="00940DFD">
        <w:rPr>
          <w:rFonts w:ascii="Times New Roman" w:hAnsi="Times New Roman" w:cs="Times New Roman"/>
          <w:sz w:val="28"/>
          <w:szCs w:val="28"/>
        </w:rPr>
        <w:t xml:space="preserve"> «Модернизация объектов жилищно-коммунальной инфраструктуры  Иркутской о</w:t>
      </w:r>
      <w:r w:rsidRPr="00BF1939">
        <w:rPr>
          <w:rFonts w:ascii="Times New Roman" w:hAnsi="Times New Roman" w:cs="Times New Roman"/>
          <w:sz w:val="28"/>
          <w:szCs w:val="28"/>
        </w:rPr>
        <w:t>бласти на 2014-2018 годы» государственной программы «Развитие жилищно-коммунального хозяйства Иркутской области» на 2014-2018 годы</w:t>
      </w:r>
      <w:r>
        <w:rPr>
          <w:rFonts w:ascii="Times New Roman" w:hAnsi="Times New Roman" w:cs="Times New Roman"/>
          <w:sz w:val="28"/>
          <w:szCs w:val="28"/>
        </w:rPr>
        <w:t xml:space="preserve"> и, как следствие, предоставление субсидий на выполнение вышеуказанных мероприятий из средств областного бюджета в сумме 6725,0 тыс. руб.</w:t>
      </w:r>
    </w:p>
    <w:p w:rsidR="00950028" w:rsidRPr="00950028" w:rsidRDefault="00D20F2F" w:rsidP="0095002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Несмотря на то, что целевые показатели подпрограмм </w:t>
      </w:r>
      <w:proofErr w:type="gramStart"/>
      <w:r>
        <w:rPr>
          <w:rFonts w:ascii="Times New Roman" w:eastAsia="Times New Roman" w:hAnsi="Times New Roman" w:cs="Times New Roman"/>
          <w:sz w:val="28"/>
          <w:szCs w:val="28"/>
          <w:lang w:eastAsia="ru-RU"/>
        </w:rPr>
        <w:t xml:space="preserve">выполнены не в полном объеме в целом целевые показатели предусмотренные </w:t>
      </w:r>
      <w:r w:rsidR="00950028" w:rsidRPr="00950028">
        <w:rPr>
          <w:rFonts w:ascii="Times New Roman" w:eastAsia="Times New Roman" w:hAnsi="Times New Roman" w:cs="Times New Roman"/>
          <w:sz w:val="28"/>
          <w:szCs w:val="28"/>
          <w:lang w:eastAsia="ru-RU"/>
        </w:rPr>
        <w:t xml:space="preserve">Программой </w:t>
      </w:r>
      <w:r>
        <w:rPr>
          <w:rFonts w:ascii="Times New Roman" w:eastAsia="Times New Roman" w:hAnsi="Times New Roman" w:cs="Times New Roman"/>
          <w:sz w:val="28"/>
          <w:szCs w:val="28"/>
          <w:lang w:eastAsia="ru-RU"/>
        </w:rPr>
        <w:t>выполнены</w:t>
      </w:r>
      <w:proofErr w:type="gramEnd"/>
      <w:r w:rsidR="00950028" w:rsidRPr="00950028">
        <w:rPr>
          <w:rFonts w:ascii="Times New Roman" w:eastAsia="Times New Roman" w:hAnsi="Times New Roman" w:cs="Times New Roman"/>
          <w:sz w:val="28"/>
          <w:szCs w:val="28"/>
          <w:lang w:eastAsia="ru-RU"/>
        </w:rPr>
        <w:t>:</w:t>
      </w:r>
    </w:p>
    <w:p w:rsidR="00950028" w:rsidRPr="00950028" w:rsidRDefault="00950028" w:rsidP="00950028">
      <w:pPr>
        <w:widowControl w:val="0"/>
        <w:autoSpaceDE w:val="0"/>
        <w:autoSpaceDN w:val="0"/>
        <w:adjustRightInd w:val="0"/>
        <w:spacing w:after="0" w:line="240" w:lineRule="auto"/>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t>1.</w:t>
      </w:r>
      <w:r w:rsidRPr="00950028">
        <w:rPr>
          <w:rFonts w:ascii="Times New Roman" w:hAnsi="Times New Roman" w:cs="Times New Roman"/>
          <w:sz w:val="28"/>
          <w:szCs w:val="28"/>
        </w:rPr>
        <w:t>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За счет сложившейся экономии в результате проведения  конкурсных процедур был выполнен больший объем работ</w:t>
      </w:r>
      <w:r w:rsidRPr="009500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целевой </w:t>
      </w:r>
      <w:r w:rsidRPr="00950028">
        <w:rPr>
          <w:rFonts w:ascii="Times New Roman" w:hAnsi="Times New Roman" w:cs="Times New Roman"/>
          <w:color w:val="000000"/>
          <w:sz w:val="28"/>
          <w:szCs w:val="28"/>
        </w:rPr>
        <w:t>показатель выполнен</w:t>
      </w:r>
      <w:r>
        <w:rPr>
          <w:rFonts w:ascii="Times New Roman" w:hAnsi="Times New Roman" w:cs="Times New Roman"/>
          <w:color w:val="000000"/>
          <w:sz w:val="28"/>
          <w:szCs w:val="28"/>
        </w:rPr>
        <w:t>;</w:t>
      </w:r>
    </w:p>
    <w:p w:rsidR="00950028" w:rsidRPr="00950028" w:rsidRDefault="00950028" w:rsidP="00950028">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950028">
        <w:rPr>
          <w:rFonts w:ascii="Times New Roman" w:hAnsi="Times New Roman" w:cs="Times New Roman"/>
          <w:color w:val="000000"/>
          <w:sz w:val="28"/>
          <w:szCs w:val="28"/>
        </w:rPr>
        <w:t>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w:t>
      </w:r>
      <w:r w:rsidRPr="00950028">
        <w:rPr>
          <w:rFonts w:ascii="Times New Roman" w:hAnsi="Times New Roman" w:cs="Times New Roman"/>
          <w:sz w:val="28"/>
          <w:szCs w:val="28"/>
        </w:rPr>
        <w:t xml:space="preserve"> В связи с переводом муниципальных учреждений из зданий, необеспеченных                                                              приборами учета, в помещения зданий в которых были установлены приборы учета                                                              расхода воды и тепловой энергии, уменьшилась потребность установки новых                                                             приборов учета.</w:t>
      </w:r>
      <w:r>
        <w:rPr>
          <w:rFonts w:ascii="Times New Roman" w:hAnsi="Times New Roman" w:cs="Times New Roman"/>
          <w:sz w:val="28"/>
          <w:szCs w:val="28"/>
        </w:rPr>
        <w:t xml:space="preserve"> Целевой показатель выполнен.</w:t>
      </w:r>
    </w:p>
    <w:p w:rsidR="00352307" w:rsidRPr="001E3699" w:rsidRDefault="00352307" w:rsidP="001E3699">
      <w:pPr>
        <w:widowControl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 xml:space="preserve">Невыполнение финансирования повлияло на оценку эффективности Программы, </w:t>
      </w:r>
      <w:r w:rsidR="00D20F2F">
        <w:rPr>
          <w:rFonts w:ascii="Times New Roman" w:hAnsi="Times New Roman" w:cs="Times New Roman"/>
          <w:sz w:val="28"/>
          <w:szCs w:val="28"/>
        </w:rPr>
        <w:t>уровень</w:t>
      </w:r>
      <w:r w:rsidRPr="001E3699">
        <w:rPr>
          <w:rFonts w:ascii="Times New Roman" w:hAnsi="Times New Roman" w:cs="Times New Roman"/>
          <w:sz w:val="28"/>
          <w:szCs w:val="28"/>
        </w:rPr>
        <w:t xml:space="preserve"> эффективности удовлетворительный.</w:t>
      </w:r>
    </w:p>
    <w:p w:rsidR="0018695E" w:rsidRPr="001E3699" w:rsidRDefault="0018695E" w:rsidP="001E3699">
      <w:pPr>
        <w:widowControl w:val="0"/>
        <w:spacing w:after="0" w:line="240" w:lineRule="auto"/>
        <w:ind w:firstLine="709"/>
        <w:jc w:val="center"/>
        <w:rPr>
          <w:rFonts w:ascii="Times New Roman" w:hAnsi="Times New Roman" w:cs="Times New Roman"/>
          <w:b/>
          <w:sz w:val="28"/>
          <w:szCs w:val="28"/>
        </w:rPr>
      </w:pPr>
    </w:p>
    <w:p w:rsidR="0018695E" w:rsidRPr="00A77563" w:rsidRDefault="00352307" w:rsidP="001E3699">
      <w:pPr>
        <w:widowControl w:val="0"/>
        <w:spacing w:after="0" w:line="240" w:lineRule="auto"/>
        <w:ind w:firstLine="709"/>
        <w:jc w:val="center"/>
        <w:rPr>
          <w:rFonts w:ascii="Times New Roman" w:hAnsi="Times New Roman" w:cs="Times New Roman"/>
          <w:sz w:val="28"/>
          <w:szCs w:val="28"/>
        </w:rPr>
      </w:pPr>
      <w:r w:rsidRPr="001E3699">
        <w:rPr>
          <w:rFonts w:ascii="Times New Roman" w:hAnsi="Times New Roman" w:cs="Times New Roman"/>
          <w:b/>
          <w:sz w:val="28"/>
          <w:szCs w:val="28"/>
        </w:rPr>
        <w:t>6</w:t>
      </w:r>
      <w:r w:rsidR="0018695E" w:rsidRPr="001E3699">
        <w:rPr>
          <w:rFonts w:ascii="Times New Roman" w:hAnsi="Times New Roman" w:cs="Times New Roman"/>
          <w:b/>
          <w:sz w:val="28"/>
          <w:szCs w:val="28"/>
        </w:rPr>
        <w:t xml:space="preserve">. МП  «Экономическое развитие Тулунского муниципального района» на 2017-2021 годы </w:t>
      </w:r>
      <w:r w:rsidR="00A77563">
        <w:rPr>
          <w:rFonts w:ascii="Times New Roman" w:hAnsi="Times New Roman" w:cs="Times New Roman"/>
          <w:b/>
          <w:sz w:val="28"/>
          <w:szCs w:val="28"/>
        </w:rPr>
        <w:t xml:space="preserve"> </w:t>
      </w:r>
      <w:r w:rsidR="00A77563" w:rsidRPr="00A77563">
        <w:rPr>
          <w:rFonts w:ascii="Times New Roman" w:hAnsi="Times New Roman" w:cs="Times New Roman"/>
          <w:sz w:val="28"/>
          <w:szCs w:val="28"/>
        </w:rPr>
        <w:t>(далее – Программа)</w:t>
      </w:r>
    </w:p>
    <w:p w:rsidR="00A77563" w:rsidRPr="001E3699" w:rsidRDefault="00A77563" w:rsidP="001E3699">
      <w:pPr>
        <w:widowControl w:val="0"/>
        <w:spacing w:after="0" w:line="240" w:lineRule="auto"/>
        <w:ind w:firstLine="709"/>
        <w:jc w:val="center"/>
        <w:rPr>
          <w:rFonts w:ascii="Times New Roman" w:hAnsi="Times New Roman" w:cs="Times New Roman"/>
          <w:sz w:val="28"/>
          <w:szCs w:val="28"/>
        </w:rPr>
      </w:pPr>
    </w:p>
    <w:p w:rsidR="0018695E" w:rsidRPr="001E3699" w:rsidRDefault="0018695E" w:rsidP="001E3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 xml:space="preserve">Программа утверждена постановлением Администрации Тулунского муниципального района от 30.11.2016 г. </w:t>
      </w:r>
      <w:r w:rsidRPr="001E3699">
        <w:rPr>
          <w:rFonts w:ascii="Times New Roman" w:hAnsi="Times New Roman" w:cs="Times New Roman"/>
          <w:color w:val="000000" w:themeColor="text1"/>
          <w:sz w:val="28"/>
          <w:szCs w:val="28"/>
        </w:rPr>
        <w:t>№ 142-пг, ответственным исполнителем Программы является Комитет по экономике и развитию предпринимательства администрации</w:t>
      </w:r>
      <w:r w:rsidRPr="001E3699">
        <w:rPr>
          <w:rFonts w:ascii="Times New Roman" w:hAnsi="Times New Roman" w:cs="Times New Roman"/>
          <w:color w:val="000000"/>
          <w:sz w:val="28"/>
          <w:szCs w:val="28"/>
        </w:rPr>
        <w:t xml:space="preserve"> Тулунского муниципального района, Программа включает в себя 5 подпрограмм. </w:t>
      </w:r>
    </w:p>
    <w:p w:rsidR="0018695E" w:rsidRPr="001E3699" w:rsidRDefault="0018695E" w:rsidP="001E36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E3699">
        <w:rPr>
          <w:rFonts w:ascii="Times New Roman" w:hAnsi="Times New Roman" w:cs="Times New Roman"/>
          <w:sz w:val="28"/>
          <w:szCs w:val="28"/>
        </w:rPr>
        <w:t xml:space="preserve">Целью Программы является совершенствование механизмов управления экономическим развитием Тулунского муниципального района. </w:t>
      </w:r>
    </w:p>
    <w:p w:rsidR="0018695E" w:rsidRPr="001E3699" w:rsidRDefault="0018695E" w:rsidP="001E3699">
      <w:pPr>
        <w:widowControl w:val="0"/>
        <w:spacing w:after="0" w:line="240" w:lineRule="auto"/>
        <w:ind w:firstLine="709"/>
        <w:jc w:val="both"/>
        <w:rPr>
          <w:rFonts w:ascii="Times New Roman" w:hAnsi="Times New Roman" w:cs="Times New Roman"/>
          <w:color w:val="000000"/>
          <w:sz w:val="28"/>
          <w:szCs w:val="28"/>
        </w:rPr>
      </w:pPr>
      <w:r w:rsidRPr="001E3699">
        <w:rPr>
          <w:rFonts w:ascii="Times New Roman" w:hAnsi="Times New Roman" w:cs="Times New Roman"/>
          <w:sz w:val="28"/>
          <w:szCs w:val="28"/>
        </w:rPr>
        <w:t>Первоначально объем финансирования Программы на 2017 составлял 95522,2 тыс. руб.,</w:t>
      </w:r>
      <w:r w:rsidRPr="001E3699">
        <w:rPr>
          <w:rFonts w:ascii="Times New Roman" w:hAnsi="Times New Roman" w:cs="Times New Roman"/>
          <w:color w:val="000000"/>
          <w:sz w:val="28"/>
          <w:szCs w:val="28"/>
        </w:rPr>
        <w:t xml:space="preserve"> в том числе:</w:t>
      </w:r>
    </w:p>
    <w:p w:rsidR="0018695E" w:rsidRPr="001E3699" w:rsidRDefault="0018695E" w:rsidP="001E36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E3699">
        <w:rPr>
          <w:rFonts w:ascii="Times New Roman" w:hAnsi="Times New Roman" w:cs="Times New Roman"/>
          <w:sz w:val="28"/>
          <w:szCs w:val="28"/>
        </w:rPr>
        <w:t>- областной бюджет – 11461,8 тыс. руб.;</w:t>
      </w:r>
    </w:p>
    <w:p w:rsidR="0018695E" w:rsidRPr="001E3699" w:rsidRDefault="0018695E" w:rsidP="001E36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E3699">
        <w:rPr>
          <w:rFonts w:ascii="Times New Roman" w:hAnsi="Times New Roman" w:cs="Times New Roman"/>
          <w:sz w:val="28"/>
          <w:szCs w:val="28"/>
        </w:rPr>
        <w:lastRenderedPageBreak/>
        <w:t>- федеральный бюджет – 12098,7 тыс. руб.;</w:t>
      </w:r>
    </w:p>
    <w:p w:rsidR="0018695E" w:rsidRPr="001E3699" w:rsidRDefault="0018695E" w:rsidP="001E3699">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E3699">
        <w:rPr>
          <w:rFonts w:ascii="Times New Roman" w:hAnsi="Times New Roman" w:cs="Times New Roman"/>
          <w:color w:val="000000"/>
          <w:sz w:val="28"/>
          <w:szCs w:val="28"/>
        </w:rPr>
        <w:t xml:space="preserve">- местный бюджет – </w:t>
      </w:r>
      <w:r w:rsidRPr="001E3699">
        <w:rPr>
          <w:rFonts w:ascii="Times New Roman" w:hAnsi="Times New Roman" w:cs="Times New Roman"/>
          <w:sz w:val="28"/>
          <w:szCs w:val="28"/>
        </w:rPr>
        <w:t>67733,8 тыс</w:t>
      </w:r>
      <w:r w:rsidRPr="001E3699">
        <w:rPr>
          <w:rFonts w:ascii="Times New Roman" w:hAnsi="Times New Roman" w:cs="Times New Roman"/>
          <w:color w:val="000000"/>
          <w:sz w:val="28"/>
          <w:szCs w:val="28"/>
        </w:rPr>
        <w:t>. руб.;</w:t>
      </w:r>
    </w:p>
    <w:p w:rsidR="0018695E" w:rsidRPr="001E3699" w:rsidRDefault="0018695E" w:rsidP="001E36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E3699">
        <w:rPr>
          <w:rFonts w:ascii="Times New Roman" w:hAnsi="Times New Roman" w:cs="Times New Roman"/>
          <w:sz w:val="28"/>
          <w:szCs w:val="28"/>
        </w:rPr>
        <w:t>- бюджеты сельских поселений – 227,9 тыс. руб.;</w:t>
      </w:r>
    </w:p>
    <w:p w:rsidR="0018695E" w:rsidRPr="001E3699" w:rsidRDefault="0018695E" w:rsidP="001E3699">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E3699">
        <w:rPr>
          <w:rFonts w:ascii="Times New Roman" w:hAnsi="Times New Roman" w:cs="Times New Roman"/>
          <w:sz w:val="28"/>
          <w:szCs w:val="28"/>
        </w:rPr>
        <w:t>- иные источники – 4000</w:t>
      </w:r>
      <w:r w:rsidR="00A77563">
        <w:rPr>
          <w:rFonts w:ascii="Times New Roman" w:hAnsi="Times New Roman" w:cs="Times New Roman"/>
          <w:sz w:val="28"/>
          <w:szCs w:val="28"/>
        </w:rPr>
        <w:t>,0</w:t>
      </w:r>
      <w:r w:rsidRPr="001E3699">
        <w:rPr>
          <w:rFonts w:ascii="Times New Roman" w:hAnsi="Times New Roman" w:cs="Times New Roman"/>
          <w:sz w:val="28"/>
          <w:szCs w:val="28"/>
        </w:rPr>
        <w:t xml:space="preserve"> тыс. руб.</w:t>
      </w:r>
    </w:p>
    <w:p w:rsidR="0018695E" w:rsidRPr="001E3699" w:rsidRDefault="0018695E" w:rsidP="001E3699">
      <w:pPr>
        <w:widowControl w:val="0"/>
        <w:spacing w:after="0" w:line="240" w:lineRule="auto"/>
        <w:ind w:firstLine="709"/>
        <w:contextualSpacing/>
        <w:jc w:val="both"/>
        <w:rPr>
          <w:rFonts w:ascii="Times New Roman" w:hAnsi="Times New Roman" w:cs="Times New Roman"/>
          <w:sz w:val="28"/>
          <w:szCs w:val="28"/>
        </w:rPr>
      </w:pPr>
      <w:r w:rsidRPr="001E3699">
        <w:rPr>
          <w:rFonts w:ascii="Times New Roman" w:hAnsi="Times New Roman" w:cs="Times New Roman"/>
          <w:sz w:val="28"/>
          <w:szCs w:val="28"/>
        </w:rPr>
        <w:t>В течение 2017 года в Программу вносились изменения 11 раз.</w:t>
      </w:r>
    </w:p>
    <w:p w:rsidR="0018695E" w:rsidRPr="001E3699" w:rsidRDefault="0018695E" w:rsidP="001E3699">
      <w:pPr>
        <w:widowControl w:val="0"/>
        <w:spacing w:after="0" w:line="240" w:lineRule="auto"/>
        <w:ind w:firstLine="709"/>
        <w:contextualSpacing/>
        <w:jc w:val="both"/>
        <w:rPr>
          <w:rFonts w:ascii="Times New Roman" w:hAnsi="Times New Roman" w:cs="Times New Roman"/>
          <w:sz w:val="28"/>
          <w:szCs w:val="28"/>
        </w:rPr>
      </w:pPr>
      <w:r w:rsidRPr="001E3699">
        <w:rPr>
          <w:rFonts w:ascii="Times New Roman" w:hAnsi="Times New Roman" w:cs="Times New Roman"/>
          <w:sz w:val="28"/>
          <w:szCs w:val="28"/>
        </w:rPr>
        <w:t>На конец года, в соответствии с постановлением Администрации Тулунского муниципального района от 25.12.2017 г. № 149-пг, общий объем финансирования Программы составил 130720,9 тыс. руб. (увеличился на 35198,7 тыс. руб. или на 36</w:t>
      </w:r>
      <w:r w:rsidR="00A77563">
        <w:rPr>
          <w:rFonts w:ascii="Times New Roman" w:hAnsi="Times New Roman" w:cs="Times New Roman"/>
          <w:sz w:val="28"/>
          <w:szCs w:val="28"/>
        </w:rPr>
        <w:t>,</w:t>
      </w:r>
      <w:r w:rsidRPr="001E3699">
        <w:rPr>
          <w:rFonts w:ascii="Times New Roman" w:hAnsi="Times New Roman" w:cs="Times New Roman"/>
          <w:sz w:val="28"/>
          <w:szCs w:val="28"/>
        </w:rPr>
        <w:t>9 %), в том числе:</w:t>
      </w:r>
    </w:p>
    <w:p w:rsidR="0018695E" w:rsidRPr="001E3699" w:rsidRDefault="0018695E" w:rsidP="001E3699">
      <w:pPr>
        <w:widowControl w:val="0"/>
        <w:spacing w:after="0" w:line="240" w:lineRule="auto"/>
        <w:ind w:firstLine="709"/>
        <w:contextualSpacing/>
        <w:jc w:val="both"/>
        <w:rPr>
          <w:rFonts w:ascii="Times New Roman" w:hAnsi="Times New Roman" w:cs="Times New Roman"/>
          <w:sz w:val="28"/>
          <w:szCs w:val="28"/>
        </w:rPr>
      </w:pPr>
      <w:r w:rsidRPr="001E3699">
        <w:rPr>
          <w:rFonts w:ascii="Times New Roman" w:hAnsi="Times New Roman" w:cs="Times New Roman"/>
          <w:sz w:val="28"/>
          <w:szCs w:val="28"/>
        </w:rPr>
        <w:t>- средства областного бюджета – 66620,1  тыс. руб.;</w:t>
      </w:r>
    </w:p>
    <w:p w:rsidR="0018695E" w:rsidRPr="001E3699" w:rsidRDefault="0018695E" w:rsidP="001E3699">
      <w:pPr>
        <w:widowControl w:val="0"/>
        <w:spacing w:after="0" w:line="240" w:lineRule="auto"/>
        <w:ind w:firstLine="709"/>
        <w:contextualSpacing/>
        <w:jc w:val="both"/>
        <w:rPr>
          <w:rFonts w:ascii="Times New Roman" w:hAnsi="Times New Roman" w:cs="Times New Roman"/>
          <w:sz w:val="28"/>
          <w:szCs w:val="28"/>
        </w:rPr>
      </w:pPr>
      <w:r w:rsidRPr="001E3699">
        <w:rPr>
          <w:rFonts w:ascii="Times New Roman" w:hAnsi="Times New Roman" w:cs="Times New Roman"/>
          <w:sz w:val="28"/>
          <w:szCs w:val="28"/>
        </w:rPr>
        <w:t>- средства местного бюджета - 58440,6 тыс. руб.;</w:t>
      </w:r>
    </w:p>
    <w:p w:rsidR="0018695E" w:rsidRPr="001E3699" w:rsidRDefault="0018695E" w:rsidP="001E3699">
      <w:pPr>
        <w:widowControl w:val="0"/>
        <w:spacing w:after="0" w:line="240" w:lineRule="auto"/>
        <w:ind w:firstLine="709"/>
        <w:contextualSpacing/>
        <w:jc w:val="both"/>
        <w:rPr>
          <w:rFonts w:ascii="Times New Roman" w:hAnsi="Times New Roman" w:cs="Times New Roman"/>
          <w:sz w:val="28"/>
          <w:szCs w:val="28"/>
        </w:rPr>
      </w:pPr>
      <w:r w:rsidRPr="001E3699">
        <w:rPr>
          <w:rFonts w:ascii="Times New Roman" w:hAnsi="Times New Roman" w:cs="Times New Roman"/>
          <w:sz w:val="28"/>
          <w:szCs w:val="28"/>
        </w:rPr>
        <w:t>- иные источники – 5660,2 тыс. руб.</w:t>
      </w:r>
    </w:p>
    <w:p w:rsidR="0018695E" w:rsidRDefault="0018695E" w:rsidP="001E3699">
      <w:pPr>
        <w:widowControl w:val="0"/>
        <w:tabs>
          <w:tab w:val="left" w:pos="851"/>
        </w:tabs>
        <w:spacing w:after="0" w:line="240" w:lineRule="auto"/>
        <w:ind w:firstLine="709"/>
        <w:contextualSpacing/>
        <w:jc w:val="both"/>
        <w:rPr>
          <w:rFonts w:ascii="Times New Roman" w:hAnsi="Times New Roman" w:cs="Times New Roman"/>
          <w:sz w:val="28"/>
          <w:szCs w:val="28"/>
        </w:rPr>
      </w:pPr>
      <w:r w:rsidRPr="001E3699">
        <w:rPr>
          <w:rFonts w:ascii="Times New Roman" w:hAnsi="Times New Roman" w:cs="Times New Roman"/>
          <w:sz w:val="28"/>
          <w:szCs w:val="28"/>
        </w:rPr>
        <w:t>Исполнение Программы составило 1</w:t>
      </w:r>
      <w:r w:rsidRPr="001E3699">
        <w:rPr>
          <w:rFonts w:ascii="Times New Roman" w:hAnsi="Times New Roman" w:cs="Times New Roman"/>
          <w:color w:val="000000" w:themeColor="text1"/>
          <w:sz w:val="28"/>
          <w:szCs w:val="28"/>
        </w:rPr>
        <w:t>29038,9 тыс</w:t>
      </w:r>
      <w:r w:rsidRPr="001E3699">
        <w:rPr>
          <w:rFonts w:ascii="Times New Roman" w:hAnsi="Times New Roman" w:cs="Times New Roman"/>
          <w:sz w:val="28"/>
          <w:szCs w:val="28"/>
        </w:rPr>
        <w:t xml:space="preserve">. руб. или 98,7 %. Неисполнение Программы в 2017 году обусловлено текущей задолженностью по выплате заработной платы за декабрь 2017 года работникам </w:t>
      </w:r>
      <w:r w:rsidR="00A77563">
        <w:rPr>
          <w:rFonts w:ascii="Times New Roman" w:hAnsi="Times New Roman" w:cs="Times New Roman"/>
          <w:sz w:val="28"/>
          <w:szCs w:val="28"/>
        </w:rPr>
        <w:t>А</w:t>
      </w:r>
      <w:r w:rsidRPr="001E3699">
        <w:rPr>
          <w:rFonts w:ascii="Times New Roman" w:hAnsi="Times New Roman" w:cs="Times New Roman"/>
          <w:sz w:val="28"/>
          <w:szCs w:val="28"/>
        </w:rPr>
        <w:t>дминистрации Тулунского муниципального района, выплата которой осуществлена в январе 2018 года.</w:t>
      </w:r>
    </w:p>
    <w:p w:rsidR="00734220" w:rsidRPr="00DE6FE8" w:rsidRDefault="00734220" w:rsidP="00734220">
      <w:pPr>
        <w:widowControl w:val="0"/>
        <w:spacing w:after="0" w:line="240" w:lineRule="auto"/>
        <w:ind w:firstLine="709"/>
        <w:jc w:val="both"/>
        <w:rPr>
          <w:rFonts w:ascii="Times New Roman" w:hAnsi="Times New Roman" w:cs="Times New Roman"/>
          <w:sz w:val="28"/>
          <w:szCs w:val="28"/>
        </w:rPr>
      </w:pPr>
      <w:r w:rsidRPr="00DE6FE8">
        <w:rPr>
          <w:rFonts w:ascii="Times New Roman" w:hAnsi="Times New Roman" w:cs="Times New Roman"/>
          <w:sz w:val="28"/>
          <w:szCs w:val="28"/>
        </w:rPr>
        <w:t>За отчетный период были исполнены следующие основные мероприятия подпрограмм:</w:t>
      </w:r>
    </w:p>
    <w:p w:rsidR="00734220" w:rsidRPr="00DE6FE8" w:rsidRDefault="00734220" w:rsidP="00734220">
      <w:pPr>
        <w:widowControl w:val="0"/>
        <w:spacing w:after="0" w:line="240" w:lineRule="auto"/>
        <w:ind w:firstLine="709"/>
        <w:jc w:val="both"/>
        <w:rPr>
          <w:rFonts w:ascii="Times New Roman" w:hAnsi="Times New Roman" w:cs="Times New Roman"/>
          <w:sz w:val="28"/>
          <w:szCs w:val="28"/>
        </w:rPr>
      </w:pPr>
      <w:r w:rsidRPr="00BF1D04">
        <w:rPr>
          <w:rFonts w:ascii="Times New Roman" w:hAnsi="Times New Roman" w:cs="Times New Roman"/>
          <w:b/>
          <w:sz w:val="28"/>
          <w:szCs w:val="28"/>
        </w:rPr>
        <w:t>Подпрограмма</w:t>
      </w:r>
      <w:r w:rsidRPr="00DE6FE8">
        <w:rPr>
          <w:rFonts w:ascii="Times New Roman" w:hAnsi="Times New Roman" w:cs="Times New Roman"/>
          <w:b/>
          <w:sz w:val="28"/>
          <w:szCs w:val="28"/>
        </w:rPr>
        <w:t xml:space="preserve"> «</w:t>
      </w:r>
      <w:r w:rsidRPr="00DE6FE8">
        <w:rPr>
          <w:rFonts w:ascii="Times New Roman" w:eastAsia="Calibri" w:hAnsi="Times New Roman" w:cs="Times New Roman"/>
          <w:b/>
          <w:sz w:val="28"/>
          <w:szCs w:val="28"/>
        </w:rPr>
        <w:t>Поддержка и развитие малого и среднего предпринимательства в Тулунском муниципа</w:t>
      </w:r>
      <w:r w:rsidRPr="00DE6FE8">
        <w:rPr>
          <w:rFonts w:ascii="Times New Roman" w:hAnsi="Times New Roman" w:cs="Times New Roman"/>
          <w:b/>
          <w:sz w:val="28"/>
          <w:szCs w:val="28"/>
        </w:rPr>
        <w:t xml:space="preserve">льном районе» на 2017-2021 годы </w:t>
      </w:r>
      <w:r w:rsidRPr="00031B45">
        <w:rPr>
          <w:rFonts w:ascii="Times New Roman" w:hAnsi="Times New Roman" w:cs="Times New Roman"/>
          <w:sz w:val="28"/>
          <w:szCs w:val="28"/>
        </w:rPr>
        <w:t>(далее – Подпрограмма)</w:t>
      </w: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r w:rsidRPr="00DE6FE8">
        <w:rPr>
          <w:rFonts w:ascii="Times New Roman" w:hAnsi="Times New Roman" w:cs="Times New Roman"/>
          <w:sz w:val="28"/>
          <w:szCs w:val="28"/>
        </w:rPr>
        <w:t>ветственны</w:t>
      </w:r>
      <w:r>
        <w:rPr>
          <w:rFonts w:ascii="Times New Roman" w:hAnsi="Times New Roman" w:cs="Times New Roman"/>
          <w:sz w:val="28"/>
          <w:szCs w:val="28"/>
        </w:rPr>
        <w:t xml:space="preserve">м </w:t>
      </w:r>
      <w:r w:rsidRPr="00DE6FE8">
        <w:rPr>
          <w:rFonts w:ascii="Times New Roman" w:hAnsi="Times New Roman" w:cs="Times New Roman"/>
          <w:sz w:val="28"/>
          <w:szCs w:val="28"/>
        </w:rPr>
        <w:t>исполнител</w:t>
      </w:r>
      <w:r>
        <w:rPr>
          <w:rFonts w:ascii="Times New Roman" w:hAnsi="Times New Roman" w:cs="Times New Roman"/>
          <w:sz w:val="28"/>
          <w:szCs w:val="28"/>
        </w:rPr>
        <w:t xml:space="preserve">ем данной Подпрограммы в 2017 году являлся </w:t>
      </w:r>
      <w:r w:rsidRPr="00DE6FE8">
        <w:rPr>
          <w:rFonts w:ascii="Times New Roman" w:hAnsi="Times New Roman" w:cs="Times New Roman"/>
          <w:sz w:val="28"/>
          <w:szCs w:val="28"/>
        </w:rPr>
        <w:t>Комитет по экономике администрации Тулунского муниципального района).</w:t>
      </w:r>
      <w:proofErr w:type="gramEnd"/>
      <w:r w:rsidRPr="00DE6FE8">
        <w:rPr>
          <w:rFonts w:ascii="Times New Roman" w:hAnsi="Times New Roman" w:cs="Times New Roman"/>
          <w:sz w:val="28"/>
          <w:szCs w:val="28"/>
        </w:rPr>
        <w:t xml:space="preserve"> Всего за отчетный период  на реализацию мероприятий Подпрограммы выделено из средств местного бюджета 670,4 тыс. руб.</w:t>
      </w:r>
      <w:r>
        <w:rPr>
          <w:rFonts w:ascii="Times New Roman" w:hAnsi="Times New Roman" w:cs="Times New Roman"/>
          <w:sz w:val="28"/>
          <w:szCs w:val="28"/>
        </w:rPr>
        <w:t>,</w:t>
      </w:r>
      <w:r w:rsidRPr="00DE6FE8">
        <w:rPr>
          <w:rFonts w:ascii="Times New Roman" w:hAnsi="Times New Roman" w:cs="Times New Roman"/>
          <w:sz w:val="28"/>
          <w:szCs w:val="28"/>
        </w:rPr>
        <w:t xml:space="preserve"> исполнено </w:t>
      </w:r>
      <w:r>
        <w:rPr>
          <w:rFonts w:ascii="Times New Roman" w:hAnsi="Times New Roman" w:cs="Times New Roman"/>
          <w:sz w:val="28"/>
          <w:szCs w:val="28"/>
        </w:rPr>
        <w:t xml:space="preserve">- </w:t>
      </w:r>
      <w:r w:rsidRPr="00DE6FE8">
        <w:rPr>
          <w:rFonts w:ascii="Times New Roman" w:hAnsi="Times New Roman" w:cs="Times New Roman"/>
          <w:sz w:val="28"/>
          <w:szCs w:val="28"/>
        </w:rPr>
        <w:t>100,0</w:t>
      </w:r>
      <w:r>
        <w:rPr>
          <w:rFonts w:ascii="Times New Roman" w:hAnsi="Times New Roman" w:cs="Times New Roman"/>
          <w:sz w:val="28"/>
          <w:szCs w:val="28"/>
        </w:rPr>
        <w:t xml:space="preserve"> </w:t>
      </w:r>
      <w:r w:rsidRPr="00DE6FE8">
        <w:rPr>
          <w:rFonts w:ascii="Times New Roman" w:hAnsi="Times New Roman" w:cs="Times New Roman"/>
          <w:sz w:val="28"/>
          <w:szCs w:val="28"/>
        </w:rPr>
        <w:t>%.</w:t>
      </w:r>
    </w:p>
    <w:p w:rsidR="00734220" w:rsidRPr="00DE6FE8" w:rsidRDefault="00734220" w:rsidP="0073422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Основное мероприятие </w:t>
      </w:r>
      <w:r w:rsidRPr="00DE6FE8">
        <w:rPr>
          <w:rFonts w:ascii="Times New Roman" w:eastAsia="Times New Roman" w:hAnsi="Times New Roman" w:cs="Times New Roman"/>
          <w:sz w:val="28"/>
          <w:szCs w:val="28"/>
          <w:lang w:eastAsia="ru-RU"/>
        </w:rPr>
        <w:t>«Формирование благоприятной внешней среды развития малого и среднего предпринимательства»:</w:t>
      </w:r>
    </w:p>
    <w:p w:rsidR="00734220" w:rsidRPr="00DE6FE8" w:rsidRDefault="00734220" w:rsidP="0073422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E6FE8">
        <w:rPr>
          <w:rFonts w:ascii="Times New Roman" w:eastAsia="Times New Roman" w:hAnsi="Times New Roman" w:cs="Times New Roman"/>
          <w:sz w:val="28"/>
          <w:szCs w:val="28"/>
          <w:lang w:eastAsia="ru-RU"/>
        </w:rPr>
        <w:t xml:space="preserve">- проведено районное трудовое соперничество (конкурс) предприятий и организаций агропромышленного комплекса, пищевой и перерабатывающей промышленности и передовиков производства, </w:t>
      </w:r>
      <w:r>
        <w:rPr>
          <w:rFonts w:ascii="Times New Roman" w:eastAsia="Times New Roman" w:hAnsi="Times New Roman" w:cs="Times New Roman"/>
          <w:sz w:val="28"/>
          <w:szCs w:val="28"/>
          <w:lang w:eastAsia="ru-RU"/>
        </w:rPr>
        <w:t>организатором</w:t>
      </w:r>
      <w:r w:rsidRPr="00DE6FE8">
        <w:rPr>
          <w:rFonts w:ascii="Times New Roman" w:eastAsia="Times New Roman" w:hAnsi="Times New Roman" w:cs="Times New Roman"/>
          <w:sz w:val="28"/>
          <w:szCs w:val="28"/>
          <w:lang w:eastAsia="ru-RU"/>
        </w:rPr>
        <w:t xml:space="preserve"> которого явля</w:t>
      </w:r>
      <w:r>
        <w:rPr>
          <w:rFonts w:ascii="Times New Roman" w:eastAsia="Times New Roman" w:hAnsi="Times New Roman" w:cs="Times New Roman"/>
          <w:sz w:val="28"/>
          <w:szCs w:val="28"/>
          <w:lang w:eastAsia="ru-RU"/>
        </w:rPr>
        <w:t>лось</w:t>
      </w:r>
      <w:r w:rsidRPr="00DE6FE8">
        <w:rPr>
          <w:rFonts w:ascii="Times New Roman" w:eastAsia="Times New Roman" w:hAnsi="Times New Roman" w:cs="Times New Roman"/>
          <w:sz w:val="28"/>
          <w:szCs w:val="28"/>
          <w:lang w:eastAsia="ru-RU"/>
        </w:rPr>
        <w:t xml:space="preserve"> Управление сельского хозяйства</w:t>
      </w:r>
      <w:r>
        <w:rPr>
          <w:rFonts w:ascii="Times New Roman" w:eastAsia="Times New Roman" w:hAnsi="Times New Roman" w:cs="Times New Roman"/>
          <w:sz w:val="28"/>
          <w:szCs w:val="28"/>
          <w:lang w:eastAsia="ru-RU"/>
        </w:rPr>
        <w:t xml:space="preserve"> администрации Тулунского муниципального района</w:t>
      </w:r>
      <w:r w:rsidRPr="00DE6FE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gramStart"/>
      <w:r w:rsidRPr="00DE6FE8">
        <w:rPr>
          <w:rFonts w:ascii="Times New Roman" w:hAnsi="Times New Roman" w:cs="Times New Roman"/>
          <w:sz w:val="28"/>
          <w:szCs w:val="28"/>
        </w:rPr>
        <w:t>Всего по указанному мероприятию фактически освоено 550,0 тыс. руб</w:t>
      </w:r>
      <w:r>
        <w:rPr>
          <w:rFonts w:ascii="Times New Roman" w:hAnsi="Times New Roman" w:cs="Times New Roman"/>
          <w:sz w:val="28"/>
          <w:szCs w:val="28"/>
        </w:rPr>
        <w:t>. (средства местного бюджета), что составляет 1</w:t>
      </w:r>
      <w:r w:rsidRPr="00DE6FE8">
        <w:rPr>
          <w:rFonts w:ascii="Times New Roman" w:hAnsi="Times New Roman" w:cs="Times New Roman"/>
          <w:sz w:val="28"/>
          <w:szCs w:val="28"/>
        </w:rPr>
        <w:t xml:space="preserve">00 % от </w:t>
      </w:r>
      <w:r>
        <w:rPr>
          <w:rFonts w:ascii="Times New Roman" w:hAnsi="Times New Roman" w:cs="Times New Roman"/>
          <w:sz w:val="28"/>
          <w:szCs w:val="28"/>
        </w:rPr>
        <w:t>запланированных в Подпрограмме</w:t>
      </w:r>
      <w:r w:rsidRPr="00DE6FE8">
        <w:rPr>
          <w:rFonts w:ascii="Times New Roman" w:hAnsi="Times New Roman" w:cs="Times New Roman"/>
          <w:sz w:val="28"/>
          <w:szCs w:val="28"/>
        </w:rPr>
        <w:t>;</w:t>
      </w:r>
      <w:proofErr w:type="gramEnd"/>
    </w:p>
    <w:p w:rsidR="00734220" w:rsidRPr="00DE6FE8" w:rsidRDefault="00734220" w:rsidP="00734220">
      <w:pPr>
        <w:widowControl w:val="0"/>
        <w:tabs>
          <w:tab w:val="left" w:pos="900"/>
        </w:tabs>
        <w:spacing w:after="0" w:line="240" w:lineRule="auto"/>
        <w:ind w:firstLine="709"/>
        <w:jc w:val="both"/>
        <w:rPr>
          <w:rFonts w:ascii="Times New Roman" w:hAnsi="Times New Roman" w:cs="Times New Roman"/>
          <w:sz w:val="28"/>
          <w:szCs w:val="28"/>
        </w:rPr>
      </w:pPr>
      <w:r w:rsidRPr="00DE6FE8">
        <w:rPr>
          <w:rFonts w:ascii="Times New Roman" w:eastAsia="Times New Roman" w:hAnsi="Times New Roman" w:cs="Times New Roman"/>
          <w:bCs/>
          <w:sz w:val="28"/>
          <w:szCs w:val="28"/>
          <w:lang w:eastAsia="ru-RU"/>
        </w:rPr>
        <w:tab/>
        <w:t>-</w:t>
      </w:r>
      <w:r w:rsidRPr="00DE6FE8">
        <w:rPr>
          <w:rFonts w:ascii="Times New Roman" w:eastAsia="Times New Roman" w:hAnsi="Times New Roman" w:cs="Times New Roman"/>
          <w:sz w:val="28"/>
          <w:szCs w:val="28"/>
          <w:lang w:eastAsia="ru-RU"/>
        </w:rPr>
        <w:t xml:space="preserve"> </w:t>
      </w:r>
      <w:proofErr w:type="gramStart"/>
      <w:r w:rsidRPr="00DE6FE8">
        <w:rPr>
          <w:rFonts w:ascii="Times New Roman" w:hAnsi="Times New Roman" w:cs="Times New Roman"/>
          <w:sz w:val="28"/>
          <w:szCs w:val="28"/>
        </w:rPr>
        <w:t>в</w:t>
      </w:r>
      <w:proofErr w:type="gramEnd"/>
      <w:r w:rsidRPr="00DE6FE8">
        <w:rPr>
          <w:rFonts w:ascii="Times New Roman" w:hAnsi="Times New Roman" w:cs="Times New Roman"/>
          <w:sz w:val="28"/>
          <w:szCs w:val="28"/>
        </w:rPr>
        <w:t xml:space="preserve"> с.</w:t>
      </w:r>
      <w:r>
        <w:rPr>
          <w:rFonts w:ascii="Times New Roman" w:hAnsi="Times New Roman" w:cs="Times New Roman"/>
          <w:sz w:val="28"/>
          <w:szCs w:val="28"/>
        </w:rPr>
        <w:t xml:space="preserve"> </w:t>
      </w:r>
      <w:proofErr w:type="spellStart"/>
      <w:r w:rsidRPr="00DE6FE8">
        <w:rPr>
          <w:rFonts w:ascii="Times New Roman" w:hAnsi="Times New Roman" w:cs="Times New Roman"/>
          <w:sz w:val="28"/>
          <w:szCs w:val="28"/>
        </w:rPr>
        <w:t>Усть</w:t>
      </w:r>
      <w:proofErr w:type="spellEnd"/>
      <w:r w:rsidRPr="00DE6FE8">
        <w:rPr>
          <w:rFonts w:ascii="Times New Roman" w:hAnsi="Times New Roman" w:cs="Times New Roman"/>
          <w:sz w:val="28"/>
          <w:szCs w:val="28"/>
        </w:rPr>
        <w:t>–</w:t>
      </w:r>
      <w:proofErr w:type="spellStart"/>
      <w:r w:rsidRPr="00DE6FE8">
        <w:rPr>
          <w:rFonts w:ascii="Times New Roman" w:hAnsi="Times New Roman" w:cs="Times New Roman"/>
          <w:sz w:val="28"/>
          <w:szCs w:val="28"/>
        </w:rPr>
        <w:t>Кульск</w:t>
      </w:r>
      <w:proofErr w:type="spellEnd"/>
      <w:r w:rsidRPr="00DE6FE8">
        <w:rPr>
          <w:rFonts w:ascii="Times New Roman" w:hAnsi="Times New Roman" w:cs="Times New Roman"/>
          <w:sz w:val="28"/>
          <w:szCs w:val="28"/>
        </w:rPr>
        <w:t xml:space="preserve"> </w:t>
      </w:r>
      <w:proofErr w:type="gramStart"/>
      <w:r w:rsidRPr="00DE6FE8">
        <w:rPr>
          <w:rFonts w:ascii="Times New Roman" w:hAnsi="Times New Roman" w:cs="Times New Roman"/>
          <w:sz w:val="28"/>
          <w:szCs w:val="28"/>
        </w:rPr>
        <w:t>на</w:t>
      </w:r>
      <w:proofErr w:type="gramEnd"/>
      <w:r w:rsidRPr="00DE6FE8">
        <w:rPr>
          <w:rFonts w:ascii="Times New Roman" w:hAnsi="Times New Roman" w:cs="Times New Roman"/>
          <w:sz w:val="28"/>
          <w:szCs w:val="28"/>
        </w:rPr>
        <w:t xml:space="preserve"> базе </w:t>
      </w:r>
      <w:r>
        <w:rPr>
          <w:rFonts w:ascii="Times New Roman" w:hAnsi="Times New Roman" w:cs="Times New Roman"/>
          <w:sz w:val="28"/>
          <w:szCs w:val="28"/>
        </w:rPr>
        <w:t>крестьянского (фермерского) хозяйства «</w:t>
      </w:r>
      <w:r w:rsidRPr="00DE6FE8">
        <w:rPr>
          <w:rFonts w:ascii="Times New Roman" w:hAnsi="Times New Roman" w:cs="Times New Roman"/>
          <w:sz w:val="28"/>
          <w:szCs w:val="28"/>
        </w:rPr>
        <w:t>Столяров Н.М.</w:t>
      </w:r>
      <w:r>
        <w:rPr>
          <w:rFonts w:ascii="Times New Roman" w:hAnsi="Times New Roman" w:cs="Times New Roman"/>
          <w:sz w:val="28"/>
          <w:szCs w:val="28"/>
        </w:rPr>
        <w:t>» проведен</w:t>
      </w:r>
      <w:r w:rsidRPr="00DE6FE8">
        <w:rPr>
          <w:rFonts w:ascii="Times New Roman" w:hAnsi="Times New Roman" w:cs="Times New Roman"/>
          <w:sz w:val="28"/>
          <w:szCs w:val="28"/>
        </w:rPr>
        <w:t xml:space="preserve"> </w:t>
      </w:r>
      <w:r w:rsidRPr="00DE6FE8">
        <w:rPr>
          <w:rFonts w:ascii="Times New Roman" w:eastAsia="Times New Roman" w:hAnsi="Times New Roman" w:cs="Times New Roman"/>
          <w:sz w:val="28"/>
          <w:szCs w:val="28"/>
          <w:lang w:eastAsia="ru-RU"/>
        </w:rPr>
        <w:t xml:space="preserve">районный конкурс «Лучший пахарь», </w:t>
      </w:r>
      <w:r>
        <w:rPr>
          <w:rFonts w:ascii="Times New Roman" w:eastAsia="Times New Roman" w:hAnsi="Times New Roman" w:cs="Times New Roman"/>
          <w:sz w:val="28"/>
          <w:szCs w:val="28"/>
          <w:lang w:eastAsia="ru-RU"/>
        </w:rPr>
        <w:t>организатором</w:t>
      </w:r>
      <w:r w:rsidRPr="00DE6FE8">
        <w:rPr>
          <w:rFonts w:ascii="Times New Roman" w:eastAsia="Times New Roman" w:hAnsi="Times New Roman" w:cs="Times New Roman"/>
          <w:sz w:val="28"/>
          <w:szCs w:val="28"/>
          <w:lang w:eastAsia="ru-RU"/>
        </w:rPr>
        <w:t xml:space="preserve"> которого явля</w:t>
      </w:r>
      <w:r>
        <w:rPr>
          <w:rFonts w:ascii="Times New Roman" w:eastAsia="Times New Roman" w:hAnsi="Times New Roman" w:cs="Times New Roman"/>
          <w:sz w:val="28"/>
          <w:szCs w:val="28"/>
          <w:lang w:eastAsia="ru-RU"/>
        </w:rPr>
        <w:t>лось</w:t>
      </w:r>
      <w:r w:rsidRPr="00DE6FE8">
        <w:rPr>
          <w:rFonts w:ascii="Times New Roman" w:eastAsia="Times New Roman" w:hAnsi="Times New Roman" w:cs="Times New Roman"/>
          <w:sz w:val="28"/>
          <w:szCs w:val="28"/>
          <w:lang w:eastAsia="ru-RU"/>
        </w:rPr>
        <w:t xml:space="preserve"> Управление сельского хозяйства</w:t>
      </w:r>
      <w:r>
        <w:rPr>
          <w:rFonts w:ascii="Times New Roman" w:eastAsia="Times New Roman" w:hAnsi="Times New Roman" w:cs="Times New Roman"/>
          <w:sz w:val="28"/>
          <w:szCs w:val="28"/>
          <w:lang w:eastAsia="ru-RU"/>
        </w:rPr>
        <w:t xml:space="preserve"> администрации Тулунского муниципального района</w:t>
      </w:r>
      <w:r w:rsidRPr="00DE6FE8">
        <w:rPr>
          <w:rFonts w:ascii="Times New Roman" w:eastAsia="Times New Roman" w:hAnsi="Times New Roman" w:cs="Times New Roman"/>
          <w:sz w:val="28"/>
          <w:szCs w:val="28"/>
          <w:lang w:eastAsia="ru-RU"/>
        </w:rPr>
        <w:t>.</w:t>
      </w:r>
      <w:r w:rsidRPr="00DE6FE8">
        <w:rPr>
          <w:rFonts w:ascii="Times New Roman" w:hAnsi="Times New Roman" w:cs="Times New Roman"/>
          <w:sz w:val="28"/>
          <w:szCs w:val="28"/>
        </w:rPr>
        <w:t xml:space="preserve"> В мероприятии приняли участие 15 трактористов с</w:t>
      </w:r>
      <w:r>
        <w:rPr>
          <w:rFonts w:ascii="Times New Roman" w:hAnsi="Times New Roman" w:cs="Times New Roman"/>
          <w:sz w:val="28"/>
          <w:szCs w:val="28"/>
        </w:rPr>
        <w:t>/</w:t>
      </w:r>
      <w:proofErr w:type="spellStart"/>
      <w:r>
        <w:rPr>
          <w:rFonts w:ascii="Times New Roman" w:hAnsi="Times New Roman" w:cs="Times New Roman"/>
          <w:sz w:val="28"/>
          <w:szCs w:val="28"/>
        </w:rPr>
        <w:t>х</w:t>
      </w:r>
      <w:proofErr w:type="spellEnd"/>
      <w:r w:rsidRPr="00DE6FE8">
        <w:rPr>
          <w:rFonts w:ascii="Times New Roman" w:hAnsi="Times New Roman" w:cs="Times New Roman"/>
          <w:sz w:val="28"/>
          <w:szCs w:val="28"/>
        </w:rPr>
        <w:t xml:space="preserve"> организаций и </w:t>
      </w:r>
      <w:r>
        <w:rPr>
          <w:rFonts w:ascii="Times New Roman" w:hAnsi="Times New Roman" w:cs="Times New Roman"/>
          <w:sz w:val="28"/>
          <w:szCs w:val="28"/>
        </w:rPr>
        <w:t>крестьянских (фермерских) хозяйств</w:t>
      </w:r>
      <w:r w:rsidRPr="00DE6FE8">
        <w:rPr>
          <w:rFonts w:ascii="Times New Roman" w:hAnsi="Times New Roman" w:cs="Times New Roman"/>
          <w:sz w:val="28"/>
          <w:szCs w:val="28"/>
        </w:rPr>
        <w:t xml:space="preserve"> Тулунского района. Всего по указанному мероприятию фактически освоено 35,0 тыс. руб</w:t>
      </w:r>
      <w:r>
        <w:rPr>
          <w:rFonts w:ascii="Times New Roman" w:hAnsi="Times New Roman" w:cs="Times New Roman"/>
          <w:sz w:val="28"/>
          <w:szCs w:val="28"/>
        </w:rPr>
        <w:t>.</w:t>
      </w:r>
      <w:r w:rsidRPr="00DE6FE8">
        <w:rPr>
          <w:rFonts w:ascii="Times New Roman" w:hAnsi="Times New Roman" w:cs="Times New Roman"/>
          <w:sz w:val="28"/>
          <w:szCs w:val="28"/>
        </w:rPr>
        <w:t xml:space="preserve"> </w:t>
      </w:r>
      <w:r>
        <w:rPr>
          <w:rFonts w:ascii="Times New Roman" w:hAnsi="Times New Roman" w:cs="Times New Roman"/>
          <w:sz w:val="28"/>
          <w:szCs w:val="28"/>
        </w:rPr>
        <w:t xml:space="preserve">(средства местного бюджета), что составляет </w:t>
      </w:r>
      <w:r w:rsidRPr="00DE6FE8">
        <w:rPr>
          <w:rFonts w:ascii="Times New Roman" w:hAnsi="Times New Roman" w:cs="Times New Roman"/>
          <w:sz w:val="28"/>
          <w:szCs w:val="28"/>
        </w:rPr>
        <w:t>100 % от плана</w:t>
      </w:r>
      <w:r w:rsidRPr="00DE6FE8">
        <w:rPr>
          <w:rFonts w:ascii="Times New Roman" w:eastAsia="Times New Roman" w:hAnsi="Times New Roman" w:cs="Times New Roman"/>
          <w:sz w:val="28"/>
          <w:szCs w:val="28"/>
          <w:lang w:eastAsia="ru-RU"/>
        </w:rPr>
        <w:t>;</w:t>
      </w:r>
      <w:r w:rsidRPr="00DE6FE8">
        <w:rPr>
          <w:rFonts w:ascii="Times New Roman" w:hAnsi="Times New Roman" w:cs="Times New Roman"/>
          <w:sz w:val="28"/>
          <w:szCs w:val="28"/>
        </w:rPr>
        <w:t xml:space="preserve"> </w:t>
      </w:r>
    </w:p>
    <w:p w:rsidR="00734220" w:rsidRPr="00DE6FE8" w:rsidRDefault="00734220" w:rsidP="00734220">
      <w:pPr>
        <w:widowControl w:val="0"/>
        <w:spacing w:after="0" w:line="240" w:lineRule="auto"/>
        <w:ind w:firstLine="709"/>
        <w:jc w:val="both"/>
        <w:rPr>
          <w:rFonts w:ascii="Times New Roman" w:hAnsi="Times New Roman" w:cs="Times New Roman"/>
          <w:sz w:val="28"/>
          <w:szCs w:val="28"/>
        </w:rPr>
      </w:pPr>
      <w:r w:rsidRPr="00DE6FE8">
        <w:rPr>
          <w:rFonts w:ascii="Times New Roman" w:hAnsi="Times New Roman" w:cs="Times New Roman"/>
          <w:sz w:val="28"/>
          <w:szCs w:val="28"/>
        </w:rPr>
        <w:t>- проведен</w:t>
      </w:r>
      <w:r w:rsidRPr="00DE6FE8">
        <w:rPr>
          <w:rFonts w:ascii="Times New Roman" w:eastAsia="Calibri" w:hAnsi="Times New Roman" w:cs="Times New Roman"/>
          <w:sz w:val="28"/>
          <w:szCs w:val="28"/>
        </w:rPr>
        <w:t xml:space="preserve"> конкурс «Лучшее предприятие торговли и общественного питания Тулунского района», </w:t>
      </w:r>
      <w:r>
        <w:rPr>
          <w:rFonts w:ascii="Times New Roman" w:eastAsia="Calibri" w:hAnsi="Times New Roman" w:cs="Times New Roman"/>
          <w:sz w:val="28"/>
          <w:szCs w:val="28"/>
        </w:rPr>
        <w:t xml:space="preserve">организатором </w:t>
      </w:r>
      <w:r w:rsidRPr="00DE6FE8">
        <w:rPr>
          <w:rFonts w:ascii="Times New Roman" w:eastAsia="Calibri" w:hAnsi="Times New Roman" w:cs="Times New Roman"/>
          <w:sz w:val="28"/>
          <w:szCs w:val="28"/>
        </w:rPr>
        <w:t>которого явля</w:t>
      </w:r>
      <w:r>
        <w:rPr>
          <w:rFonts w:ascii="Times New Roman" w:eastAsia="Calibri" w:hAnsi="Times New Roman" w:cs="Times New Roman"/>
          <w:sz w:val="28"/>
          <w:szCs w:val="28"/>
        </w:rPr>
        <w:t>лся</w:t>
      </w:r>
      <w:r w:rsidRPr="00DE6FE8">
        <w:rPr>
          <w:rFonts w:ascii="Times New Roman" w:eastAsia="Calibri" w:hAnsi="Times New Roman" w:cs="Times New Roman"/>
          <w:sz w:val="28"/>
          <w:szCs w:val="28"/>
        </w:rPr>
        <w:t xml:space="preserve"> Комитет по экономике</w:t>
      </w:r>
      <w:r>
        <w:rPr>
          <w:rFonts w:ascii="Times New Roman" w:eastAsia="Calibri" w:hAnsi="Times New Roman" w:cs="Times New Roman"/>
          <w:sz w:val="28"/>
          <w:szCs w:val="28"/>
        </w:rPr>
        <w:t xml:space="preserve"> администрации Тулунского муниципального района</w:t>
      </w:r>
      <w:r w:rsidRPr="00DE6FE8">
        <w:rPr>
          <w:rFonts w:ascii="Times New Roman" w:eastAsia="Calibri" w:hAnsi="Times New Roman" w:cs="Times New Roman"/>
          <w:sz w:val="28"/>
          <w:szCs w:val="28"/>
        </w:rPr>
        <w:t xml:space="preserve">. На участие в конкурсе было </w:t>
      </w:r>
      <w:r w:rsidRPr="00DE6FE8">
        <w:rPr>
          <w:rFonts w:ascii="Times New Roman" w:eastAsia="Calibri" w:hAnsi="Times New Roman" w:cs="Times New Roman"/>
          <w:sz w:val="28"/>
          <w:szCs w:val="28"/>
        </w:rPr>
        <w:lastRenderedPageBreak/>
        <w:t xml:space="preserve">подано 15 заявок от индивидуальных предпринимателей (ИП), действующих на территории Тулунского района. На проведение конкурса из средств местного бюджета было выделено 66,1 тыс. руб. </w:t>
      </w:r>
      <w:r w:rsidRPr="00DE6FE8">
        <w:rPr>
          <w:rFonts w:ascii="Times New Roman" w:hAnsi="Times New Roman" w:cs="Times New Roman"/>
          <w:sz w:val="28"/>
          <w:szCs w:val="28"/>
        </w:rPr>
        <w:t>(освоено100 %);</w:t>
      </w:r>
    </w:p>
    <w:p w:rsidR="00734220" w:rsidRPr="00DE6FE8" w:rsidRDefault="00734220" w:rsidP="00734220">
      <w:pPr>
        <w:widowControl w:val="0"/>
        <w:spacing w:after="0" w:line="240" w:lineRule="auto"/>
        <w:ind w:firstLine="709"/>
        <w:jc w:val="both"/>
        <w:rPr>
          <w:rFonts w:ascii="Times New Roman" w:eastAsia="Calibri" w:hAnsi="Times New Roman" w:cs="Times New Roman"/>
          <w:sz w:val="28"/>
          <w:szCs w:val="28"/>
        </w:rPr>
      </w:pPr>
      <w:r w:rsidRPr="00DE6FE8">
        <w:rPr>
          <w:rFonts w:ascii="Times New Roman" w:hAnsi="Times New Roman" w:cs="Times New Roman"/>
          <w:sz w:val="28"/>
          <w:szCs w:val="28"/>
        </w:rPr>
        <w:t>-</w:t>
      </w:r>
      <w:r w:rsidRPr="00DE6FE8">
        <w:rPr>
          <w:rFonts w:ascii="Times New Roman" w:eastAsia="Calibri" w:hAnsi="Times New Roman" w:cs="Times New Roman"/>
          <w:sz w:val="28"/>
          <w:szCs w:val="28"/>
        </w:rPr>
        <w:t xml:space="preserve"> проведены 3 заседания Совета по развитию малого и среднего предпринимательства на территории Тулунского муниципального района одно из них расширенное приуроченное ко Дню российского предпринимательства, в котором приняли  участие 38 субъектов малого и среднего предпринимательства;</w:t>
      </w:r>
    </w:p>
    <w:p w:rsidR="00734220" w:rsidRPr="00DE6FE8" w:rsidRDefault="00734220" w:rsidP="00734220">
      <w:pPr>
        <w:widowControl w:val="0"/>
        <w:spacing w:after="0" w:line="240" w:lineRule="auto"/>
        <w:ind w:firstLine="709"/>
        <w:jc w:val="both"/>
        <w:rPr>
          <w:rFonts w:ascii="Times New Roman" w:hAnsi="Times New Roman" w:cs="Times New Roman"/>
          <w:sz w:val="28"/>
          <w:szCs w:val="28"/>
        </w:rPr>
      </w:pPr>
      <w:r w:rsidRPr="00DE6FE8">
        <w:rPr>
          <w:rFonts w:ascii="Times New Roman" w:hAnsi="Times New Roman" w:cs="Times New Roman"/>
          <w:sz w:val="28"/>
          <w:szCs w:val="28"/>
        </w:rPr>
        <w:t xml:space="preserve">- на постоянной основе структурными подразделениями </w:t>
      </w:r>
      <w:r>
        <w:rPr>
          <w:rFonts w:ascii="Times New Roman" w:hAnsi="Times New Roman" w:cs="Times New Roman"/>
          <w:sz w:val="28"/>
          <w:szCs w:val="28"/>
        </w:rPr>
        <w:t>А</w:t>
      </w:r>
      <w:r w:rsidRPr="00DE6FE8">
        <w:rPr>
          <w:rFonts w:ascii="Times New Roman" w:hAnsi="Times New Roman" w:cs="Times New Roman"/>
          <w:sz w:val="28"/>
          <w:szCs w:val="28"/>
        </w:rPr>
        <w:t xml:space="preserve">дминистрации Тулунского муниципального района проводятся </w:t>
      </w:r>
      <w:proofErr w:type="gramStart"/>
      <w:r w:rsidRPr="00DE6FE8">
        <w:rPr>
          <w:rFonts w:ascii="Times New Roman" w:hAnsi="Times New Roman" w:cs="Times New Roman"/>
          <w:sz w:val="28"/>
          <w:szCs w:val="28"/>
        </w:rPr>
        <w:t>консультации</w:t>
      </w:r>
      <w:proofErr w:type="gramEnd"/>
      <w:r w:rsidRPr="00DE6FE8">
        <w:rPr>
          <w:rFonts w:ascii="Times New Roman" w:hAnsi="Times New Roman" w:cs="Times New Roman"/>
          <w:sz w:val="28"/>
          <w:szCs w:val="28"/>
        </w:rPr>
        <w:t xml:space="preserve"> и </w:t>
      </w:r>
      <w:r>
        <w:rPr>
          <w:rFonts w:ascii="Times New Roman" w:hAnsi="Times New Roman" w:cs="Times New Roman"/>
          <w:sz w:val="28"/>
          <w:szCs w:val="28"/>
        </w:rPr>
        <w:t xml:space="preserve">оказывается </w:t>
      </w:r>
      <w:r w:rsidRPr="00DE6FE8">
        <w:rPr>
          <w:rFonts w:ascii="Times New Roman" w:hAnsi="Times New Roman" w:cs="Times New Roman"/>
          <w:sz w:val="28"/>
          <w:szCs w:val="28"/>
        </w:rPr>
        <w:t>помощь в оформлении документов предпринимателям для участия в получении субсидий и грантов в рамках муниципальных и областных программ</w:t>
      </w:r>
      <w:r>
        <w:rPr>
          <w:rFonts w:ascii="Times New Roman" w:hAnsi="Times New Roman" w:cs="Times New Roman"/>
          <w:sz w:val="28"/>
          <w:szCs w:val="28"/>
        </w:rPr>
        <w:t>,</w:t>
      </w:r>
      <w:r w:rsidRPr="00DE6FE8">
        <w:rPr>
          <w:rFonts w:ascii="Times New Roman" w:hAnsi="Times New Roman" w:cs="Times New Roman"/>
          <w:sz w:val="28"/>
          <w:szCs w:val="28"/>
        </w:rPr>
        <w:t xml:space="preserve"> всего </w:t>
      </w:r>
      <w:r>
        <w:rPr>
          <w:rFonts w:ascii="Times New Roman" w:hAnsi="Times New Roman" w:cs="Times New Roman"/>
          <w:sz w:val="28"/>
          <w:szCs w:val="28"/>
        </w:rPr>
        <w:t xml:space="preserve">за 2017 год было </w:t>
      </w:r>
      <w:r w:rsidRPr="00DE6FE8">
        <w:rPr>
          <w:rFonts w:ascii="Times New Roman" w:hAnsi="Times New Roman" w:cs="Times New Roman"/>
          <w:sz w:val="28"/>
          <w:szCs w:val="28"/>
        </w:rPr>
        <w:t>оказано</w:t>
      </w:r>
      <w:r>
        <w:rPr>
          <w:rFonts w:ascii="Times New Roman" w:hAnsi="Times New Roman" w:cs="Times New Roman"/>
          <w:sz w:val="28"/>
          <w:szCs w:val="28"/>
        </w:rPr>
        <w:t xml:space="preserve"> консультационных услуг в количестве</w:t>
      </w:r>
      <w:r w:rsidRPr="00DE6FE8">
        <w:rPr>
          <w:rFonts w:ascii="Times New Roman" w:hAnsi="Times New Roman" w:cs="Times New Roman"/>
          <w:sz w:val="28"/>
          <w:szCs w:val="28"/>
        </w:rPr>
        <w:t xml:space="preserve"> 2580 ед., исполнение составило 102,0</w:t>
      </w:r>
      <w:r>
        <w:rPr>
          <w:rFonts w:ascii="Times New Roman" w:hAnsi="Times New Roman" w:cs="Times New Roman"/>
          <w:sz w:val="28"/>
          <w:szCs w:val="28"/>
        </w:rPr>
        <w:t xml:space="preserve"> </w:t>
      </w:r>
      <w:r w:rsidRPr="00DE6FE8">
        <w:rPr>
          <w:rFonts w:ascii="Times New Roman" w:hAnsi="Times New Roman" w:cs="Times New Roman"/>
          <w:sz w:val="28"/>
          <w:szCs w:val="28"/>
        </w:rPr>
        <w:t>%;</w:t>
      </w:r>
    </w:p>
    <w:p w:rsidR="00734220" w:rsidRPr="00DE6FE8" w:rsidRDefault="00734220" w:rsidP="00734220">
      <w:pPr>
        <w:widowControl w:val="0"/>
        <w:spacing w:after="0" w:line="240" w:lineRule="auto"/>
        <w:ind w:firstLine="709"/>
        <w:jc w:val="both"/>
        <w:rPr>
          <w:rFonts w:ascii="Times New Roman" w:hAnsi="Times New Roman" w:cs="Times New Roman"/>
          <w:sz w:val="28"/>
          <w:szCs w:val="28"/>
        </w:rPr>
      </w:pPr>
      <w:proofErr w:type="gramStart"/>
      <w:r w:rsidRPr="00DE6FE8">
        <w:rPr>
          <w:rFonts w:ascii="Times New Roman" w:hAnsi="Times New Roman" w:cs="Times New Roman"/>
          <w:sz w:val="28"/>
          <w:szCs w:val="28"/>
        </w:rPr>
        <w:t xml:space="preserve">- вся информация, необходимая для начала, ведения и развития бизнеса размещается на </w:t>
      </w:r>
      <w:r>
        <w:rPr>
          <w:rFonts w:ascii="Times New Roman" w:hAnsi="Times New Roman" w:cs="Times New Roman"/>
          <w:sz w:val="28"/>
          <w:szCs w:val="28"/>
        </w:rPr>
        <w:t xml:space="preserve">официальном </w:t>
      </w:r>
      <w:r w:rsidRPr="00DE6FE8">
        <w:rPr>
          <w:rFonts w:ascii="Times New Roman" w:hAnsi="Times New Roman" w:cs="Times New Roman"/>
          <w:sz w:val="28"/>
          <w:szCs w:val="28"/>
        </w:rPr>
        <w:t xml:space="preserve">сайте </w:t>
      </w:r>
      <w:r>
        <w:rPr>
          <w:rFonts w:ascii="Times New Roman" w:hAnsi="Times New Roman" w:cs="Times New Roman"/>
          <w:sz w:val="28"/>
          <w:szCs w:val="28"/>
        </w:rPr>
        <w:t>А</w:t>
      </w:r>
      <w:r w:rsidRPr="00DE6FE8">
        <w:rPr>
          <w:rFonts w:ascii="Times New Roman" w:hAnsi="Times New Roman" w:cs="Times New Roman"/>
          <w:sz w:val="28"/>
          <w:szCs w:val="28"/>
        </w:rPr>
        <w:t xml:space="preserve">дминистрации </w:t>
      </w:r>
      <w:r>
        <w:rPr>
          <w:rFonts w:ascii="Times New Roman" w:hAnsi="Times New Roman" w:cs="Times New Roman"/>
          <w:sz w:val="28"/>
          <w:szCs w:val="28"/>
        </w:rPr>
        <w:t>Тулунского муниципального района</w:t>
      </w:r>
      <w:r w:rsidRPr="00DE6FE8">
        <w:rPr>
          <w:rFonts w:ascii="Times New Roman" w:hAnsi="Times New Roman" w:cs="Times New Roman"/>
          <w:sz w:val="28"/>
          <w:szCs w:val="28"/>
        </w:rPr>
        <w:t xml:space="preserve">, особо важная публикуется газете «Земля Тулунская», а также рассылается главам поселений для размещения на информационных стендах, всего </w:t>
      </w:r>
      <w:r>
        <w:rPr>
          <w:rFonts w:ascii="Times New Roman" w:hAnsi="Times New Roman" w:cs="Times New Roman"/>
          <w:sz w:val="28"/>
          <w:szCs w:val="28"/>
        </w:rPr>
        <w:t xml:space="preserve">за 2017 год было опубликовано и размещено </w:t>
      </w:r>
      <w:r w:rsidRPr="00DE6FE8">
        <w:rPr>
          <w:rFonts w:ascii="Times New Roman" w:hAnsi="Times New Roman" w:cs="Times New Roman"/>
          <w:sz w:val="28"/>
          <w:szCs w:val="28"/>
        </w:rPr>
        <w:t>47 ед.</w:t>
      </w:r>
      <w:r>
        <w:rPr>
          <w:rFonts w:ascii="Times New Roman" w:hAnsi="Times New Roman" w:cs="Times New Roman"/>
          <w:sz w:val="28"/>
          <w:szCs w:val="28"/>
        </w:rPr>
        <w:t xml:space="preserve"> различной информации, что составляет</w:t>
      </w:r>
      <w:r w:rsidRPr="00DE6FE8">
        <w:rPr>
          <w:rFonts w:ascii="Times New Roman" w:hAnsi="Times New Roman" w:cs="Times New Roman"/>
          <w:sz w:val="28"/>
          <w:szCs w:val="28"/>
        </w:rPr>
        <w:t xml:space="preserve"> 104,4 % к плановому показателю.</w:t>
      </w:r>
      <w:proofErr w:type="gramEnd"/>
    </w:p>
    <w:p w:rsidR="00734220" w:rsidRPr="00DE6FE8" w:rsidRDefault="00734220" w:rsidP="00734220">
      <w:pPr>
        <w:widowControl w:val="0"/>
        <w:spacing w:after="0" w:line="240" w:lineRule="auto"/>
        <w:ind w:firstLine="709"/>
        <w:jc w:val="both"/>
        <w:rPr>
          <w:rFonts w:ascii="Times New Roman" w:eastAsia="Times New Roman" w:hAnsi="Times New Roman" w:cs="Times New Roman"/>
          <w:sz w:val="28"/>
          <w:szCs w:val="28"/>
          <w:lang w:eastAsia="ru-RU"/>
        </w:rPr>
      </w:pPr>
      <w:r w:rsidRPr="00DE6FE8">
        <w:rPr>
          <w:rFonts w:ascii="Times New Roman" w:eastAsia="Times New Roman" w:hAnsi="Times New Roman" w:cs="Times New Roman"/>
          <w:sz w:val="28"/>
          <w:szCs w:val="28"/>
          <w:lang w:eastAsia="ru-RU"/>
        </w:rPr>
        <w:t xml:space="preserve">Основное мероприятие: «Содействие усилению рыночных позиций </w:t>
      </w:r>
      <w:r>
        <w:rPr>
          <w:rFonts w:ascii="Times New Roman" w:eastAsia="Times New Roman" w:hAnsi="Times New Roman" w:cs="Times New Roman"/>
          <w:sz w:val="28"/>
          <w:szCs w:val="28"/>
          <w:lang w:eastAsia="ru-RU"/>
        </w:rPr>
        <w:t xml:space="preserve">СМСП </w:t>
      </w:r>
      <w:r w:rsidRPr="00DE6FE8">
        <w:rPr>
          <w:rFonts w:ascii="Times New Roman" w:eastAsia="Times New Roman" w:hAnsi="Times New Roman" w:cs="Times New Roman"/>
          <w:sz w:val="28"/>
          <w:szCs w:val="28"/>
          <w:lang w:eastAsia="ru-RU"/>
        </w:rPr>
        <w:t xml:space="preserve">Тулунского муниципального района и повышение эффективности муниципальной поддержки </w:t>
      </w:r>
      <w:r>
        <w:rPr>
          <w:rFonts w:ascii="Times New Roman" w:eastAsia="Times New Roman" w:hAnsi="Times New Roman" w:cs="Times New Roman"/>
          <w:sz w:val="28"/>
          <w:szCs w:val="28"/>
          <w:lang w:eastAsia="ru-RU"/>
        </w:rPr>
        <w:t>СМСП</w:t>
      </w:r>
      <w:r w:rsidRPr="00DE6FE8">
        <w:rPr>
          <w:rFonts w:ascii="Times New Roman" w:eastAsia="Times New Roman" w:hAnsi="Times New Roman" w:cs="Times New Roman"/>
          <w:sz w:val="28"/>
          <w:szCs w:val="28"/>
          <w:lang w:eastAsia="ru-RU"/>
        </w:rPr>
        <w:t>»:</w:t>
      </w:r>
    </w:p>
    <w:p w:rsidR="00734220" w:rsidRPr="00DE6FE8" w:rsidRDefault="00734220" w:rsidP="00734220">
      <w:pPr>
        <w:widowControl w:val="0"/>
        <w:spacing w:after="0" w:line="240" w:lineRule="auto"/>
        <w:ind w:firstLine="709"/>
        <w:jc w:val="both"/>
        <w:rPr>
          <w:rFonts w:ascii="Times New Roman" w:hAnsi="Times New Roman" w:cs="Times New Roman"/>
          <w:sz w:val="28"/>
          <w:szCs w:val="28"/>
        </w:rPr>
      </w:pPr>
      <w:r w:rsidRPr="00DE6FE8">
        <w:rPr>
          <w:rFonts w:ascii="Times New Roman" w:hAnsi="Times New Roman" w:cs="Times New Roman"/>
          <w:sz w:val="28"/>
          <w:szCs w:val="28"/>
        </w:rPr>
        <w:t xml:space="preserve">- сельхозпроизводителям района в 2017 году за счет средств федерального и областного бюджета была оказана </w:t>
      </w:r>
      <w:r w:rsidRPr="00DE6FE8">
        <w:rPr>
          <w:rFonts w:ascii="Times New Roman" w:hAnsi="Times New Roman" w:cs="Times New Roman"/>
          <w:color w:val="000000" w:themeColor="text1"/>
          <w:sz w:val="28"/>
          <w:szCs w:val="28"/>
        </w:rPr>
        <w:t>поддержка в размере 107,1 млн.</w:t>
      </w:r>
      <w:r w:rsidRPr="00DE6FE8">
        <w:rPr>
          <w:rFonts w:ascii="Times New Roman" w:hAnsi="Times New Roman" w:cs="Times New Roman"/>
          <w:sz w:val="28"/>
          <w:szCs w:val="28"/>
        </w:rPr>
        <w:t xml:space="preserve"> руб., в том числе: </w:t>
      </w:r>
    </w:p>
    <w:p w:rsidR="00734220" w:rsidRPr="00DE6FE8" w:rsidRDefault="00734220" w:rsidP="00734220">
      <w:pPr>
        <w:widowControl w:val="0"/>
        <w:spacing w:after="0" w:line="240" w:lineRule="auto"/>
        <w:ind w:firstLine="709"/>
        <w:jc w:val="both"/>
        <w:rPr>
          <w:rFonts w:ascii="Times New Roman" w:hAnsi="Times New Roman" w:cs="Times New Roman"/>
          <w:sz w:val="28"/>
          <w:szCs w:val="28"/>
        </w:rPr>
      </w:pPr>
      <w:r w:rsidRPr="00DE6FE8">
        <w:rPr>
          <w:rFonts w:ascii="Times New Roman" w:hAnsi="Times New Roman" w:cs="Times New Roman"/>
          <w:sz w:val="28"/>
          <w:szCs w:val="28"/>
        </w:rPr>
        <w:t>- на производство сельскохозяйственной продукции –</w:t>
      </w:r>
      <w:r>
        <w:rPr>
          <w:rFonts w:ascii="Times New Roman" w:hAnsi="Times New Roman" w:cs="Times New Roman"/>
          <w:sz w:val="28"/>
          <w:szCs w:val="28"/>
        </w:rPr>
        <w:t xml:space="preserve"> </w:t>
      </w:r>
      <w:r w:rsidRPr="00DE6FE8">
        <w:rPr>
          <w:rFonts w:ascii="Times New Roman" w:hAnsi="Times New Roman" w:cs="Times New Roman"/>
          <w:sz w:val="28"/>
          <w:szCs w:val="28"/>
        </w:rPr>
        <w:t>93,8</w:t>
      </w:r>
      <w:r>
        <w:rPr>
          <w:rFonts w:ascii="Times New Roman" w:hAnsi="Times New Roman" w:cs="Times New Roman"/>
          <w:sz w:val="28"/>
          <w:szCs w:val="28"/>
        </w:rPr>
        <w:t xml:space="preserve"> </w:t>
      </w:r>
      <w:r w:rsidRPr="00DE6FE8">
        <w:rPr>
          <w:rFonts w:ascii="Times New Roman" w:hAnsi="Times New Roman" w:cs="Times New Roman"/>
          <w:sz w:val="28"/>
          <w:szCs w:val="28"/>
        </w:rPr>
        <w:t>млн. руб.;</w:t>
      </w:r>
    </w:p>
    <w:p w:rsidR="00734220" w:rsidRPr="00DE6FE8" w:rsidRDefault="00734220" w:rsidP="00734220">
      <w:pPr>
        <w:widowControl w:val="0"/>
        <w:spacing w:after="0" w:line="240" w:lineRule="auto"/>
        <w:ind w:firstLine="709"/>
        <w:jc w:val="both"/>
        <w:rPr>
          <w:rFonts w:ascii="Times New Roman" w:hAnsi="Times New Roman" w:cs="Times New Roman"/>
          <w:sz w:val="28"/>
          <w:szCs w:val="28"/>
        </w:rPr>
      </w:pPr>
      <w:r w:rsidRPr="00DE6FE8">
        <w:rPr>
          <w:rFonts w:ascii="Times New Roman" w:hAnsi="Times New Roman" w:cs="Times New Roman"/>
          <w:sz w:val="28"/>
          <w:szCs w:val="28"/>
        </w:rPr>
        <w:t>- лизинг</w:t>
      </w:r>
      <w:r>
        <w:rPr>
          <w:rFonts w:ascii="Times New Roman" w:hAnsi="Times New Roman" w:cs="Times New Roman"/>
          <w:sz w:val="28"/>
          <w:szCs w:val="28"/>
        </w:rPr>
        <w:t xml:space="preserve"> </w:t>
      </w:r>
      <w:r w:rsidRPr="00DE6FE8">
        <w:rPr>
          <w:rFonts w:ascii="Times New Roman" w:hAnsi="Times New Roman" w:cs="Times New Roman"/>
          <w:sz w:val="28"/>
          <w:szCs w:val="28"/>
        </w:rPr>
        <w:t>- 4,21 млн. руб.;</w:t>
      </w:r>
    </w:p>
    <w:p w:rsidR="00734220" w:rsidRPr="00DE6FE8" w:rsidRDefault="00734220" w:rsidP="00734220">
      <w:pPr>
        <w:widowControl w:val="0"/>
        <w:spacing w:after="0" w:line="240" w:lineRule="auto"/>
        <w:ind w:firstLine="709"/>
        <w:jc w:val="both"/>
        <w:rPr>
          <w:rFonts w:ascii="Times New Roman" w:hAnsi="Times New Roman" w:cs="Times New Roman"/>
          <w:sz w:val="28"/>
          <w:szCs w:val="28"/>
        </w:rPr>
      </w:pPr>
      <w:r w:rsidRPr="00DE6FE8">
        <w:rPr>
          <w:rFonts w:ascii="Times New Roman" w:hAnsi="Times New Roman" w:cs="Times New Roman"/>
          <w:sz w:val="28"/>
          <w:szCs w:val="28"/>
        </w:rPr>
        <w:t>- консультационные услуги в области растениеводства и животноводства –</w:t>
      </w:r>
      <w:r>
        <w:rPr>
          <w:rFonts w:ascii="Times New Roman" w:hAnsi="Times New Roman" w:cs="Times New Roman"/>
          <w:sz w:val="28"/>
          <w:szCs w:val="28"/>
        </w:rPr>
        <w:t xml:space="preserve"> </w:t>
      </w:r>
      <w:r w:rsidRPr="00DE6FE8">
        <w:rPr>
          <w:rFonts w:ascii="Times New Roman" w:hAnsi="Times New Roman" w:cs="Times New Roman"/>
          <w:sz w:val="28"/>
          <w:szCs w:val="28"/>
        </w:rPr>
        <w:t>0,56 млн. руб.;</w:t>
      </w:r>
    </w:p>
    <w:p w:rsidR="00734220" w:rsidRPr="00DE6FE8" w:rsidRDefault="00734220" w:rsidP="00734220">
      <w:pPr>
        <w:widowControl w:val="0"/>
        <w:spacing w:after="0" w:line="240" w:lineRule="auto"/>
        <w:ind w:firstLine="709"/>
        <w:jc w:val="both"/>
        <w:rPr>
          <w:rFonts w:ascii="Times New Roman" w:hAnsi="Times New Roman" w:cs="Times New Roman"/>
          <w:sz w:val="28"/>
          <w:szCs w:val="28"/>
        </w:rPr>
      </w:pPr>
      <w:r w:rsidRPr="00DE6FE8">
        <w:rPr>
          <w:rFonts w:ascii="Times New Roman" w:hAnsi="Times New Roman" w:cs="Times New Roman"/>
          <w:sz w:val="28"/>
          <w:szCs w:val="28"/>
        </w:rPr>
        <w:t xml:space="preserve"> - кадастровые работы – 5,27 млн. руб.;</w:t>
      </w:r>
    </w:p>
    <w:p w:rsidR="00734220" w:rsidRPr="00DE6FE8" w:rsidRDefault="00734220" w:rsidP="00734220">
      <w:pPr>
        <w:widowControl w:val="0"/>
        <w:spacing w:after="0" w:line="240" w:lineRule="auto"/>
        <w:ind w:firstLine="709"/>
        <w:jc w:val="both"/>
        <w:rPr>
          <w:rFonts w:ascii="Times New Roman" w:hAnsi="Times New Roman" w:cs="Times New Roman"/>
          <w:sz w:val="28"/>
          <w:szCs w:val="28"/>
        </w:rPr>
      </w:pPr>
      <w:r w:rsidRPr="00DE6FE8">
        <w:rPr>
          <w:rFonts w:ascii="Times New Roman" w:hAnsi="Times New Roman" w:cs="Times New Roman"/>
          <w:sz w:val="28"/>
          <w:szCs w:val="28"/>
        </w:rPr>
        <w:t>- возмещение процентных ставок по кредитам –1,65 млн. руб.;</w:t>
      </w:r>
    </w:p>
    <w:p w:rsidR="00734220" w:rsidRPr="00DE6FE8" w:rsidRDefault="00734220" w:rsidP="00734220">
      <w:pPr>
        <w:widowControl w:val="0"/>
        <w:spacing w:after="0" w:line="240" w:lineRule="auto"/>
        <w:ind w:firstLine="709"/>
        <w:jc w:val="both"/>
        <w:rPr>
          <w:rFonts w:ascii="Times New Roman" w:hAnsi="Times New Roman" w:cs="Times New Roman"/>
          <w:sz w:val="28"/>
          <w:szCs w:val="28"/>
        </w:rPr>
      </w:pPr>
      <w:r w:rsidRPr="00DE6FE8">
        <w:rPr>
          <w:rFonts w:ascii="Times New Roman" w:hAnsi="Times New Roman" w:cs="Times New Roman"/>
          <w:sz w:val="28"/>
          <w:szCs w:val="28"/>
        </w:rPr>
        <w:t xml:space="preserve"> - ремонт техники –</w:t>
      </w:r>
      <w:r>
        <w:rPr>
          <w:rFonts w:ascii="Times New Roman" w:hAnsi="Times New Roman" w:cs="Times New Roman"/>
          <w:sz w:val="28"/>
          <w:szCs w:val="28"/>
        </w:rPr>
        <w:t xml:space="preserve"> </w:t>
      </w:r>
      <w:r w:rsidRPr="00DE6FE8">
        <w:rPr>
          <w:rFonts w:ascii="Times New Roman" w:hAnsi="Times New Roman" w:cs="Times New Roman"/>
          <w:sz w:val="28"/>
          <w:szCs w:val="28"/>
        </w:rPr>
        <w:t>1,3 млн. руб.;</w:t>
      </w:r>
    </w:p>
    <w:p w:rsidR="00734220" w:rsidRPr="00DE6FE8" w:rsidRDefault="00734220" w:rsidP="00734220">
      <w:pPr>
        <w:widowControl w:val="0"/>
        <w:spacing w:after="0" w:line="240" w:lineRule="auto"/>
        <w:ind w:firstLine="709"/>
        <w:jc w:val="both"/>
        <w:rPr>
          <w:rFonts w:ascii="Times New Roman" w:hAnsi="Times New Roman" w:cs="Times New Roman"/>
          <w:sz w:val="28"/>
          <w:szCs w:val="28"/>
        </w:rPr>
      </w:pPr>
      <w:r w:rsidRPr="00DE6FE8">
        <w:rPr>
          <w:rFonts w:ascii="Times New Roman" w:hAnsi="Times New Roman" w:cs="Times New Roman"/>
          <w:sz w:val="28"/>
          <w:szCs w:val="28"/>
        </w:rPr>
        <w:t>- трудоустройство молодых специалистов –</w:t>
      </w:r>
      <w:r>
        <w:rPr>
          <w:rFonts w:ascii="Times New Roman" w:hAnsi="Times New Roman" w:cs="Times New Roman"/>
          <w:sz w:val="28"/>
          <w:szCs w:val="28"/>
        </w:rPr>
        <w:t xml:space="preserve"> </w:t>
      </w:r>
      <w:r w:rsidRPr="00DE6FE8">
        <w:rPr>
          <w:rFonts w:ascii="Times New Roman" w:hAnsi="Times New Roman" w:cs="Times New Roman"/>
          <w:sz w:val="28"/>
          <w:szCs w:val="28"/>
        </w:rPr>
        <w:t>0,3 млн. руб.;</w:t>
      </w:r>
    </w:p>
    <w:p w:rsidR="00734220" w:rsidRPr="00DE6FE8" w:rsidRDefault="00734220" w:rsidP="00734220">
      <w:pPr>
        <w:widowControl w:val="0"/>
        <w:spacing w:after="0" w:line="240" w:lineRule="auto"/>
        <w:ind w:firstLine="709"/>
        <w:jc w:val="both"/>
        <w:rPr>
          <w:rFonts w:ascii="Times New Roman" w:hAnsi="Times New Roman" w:cs="Times New Roman"/>
          <w:sz w:val="28"/>
          <w:szCs w:val="28"/>
        </w:rPr>
      </w:pPr>
      <w:r w:rsidRPr="00DE6FE8">
        <w:rPr>
          <w:rFonts w:ascii="Times New Roman" w:hAnsi="Times New Roman" w:cs="Times New Roman"/>
          <w:sz w:val="28"/>
          <w:szCs w:val="28"/>
        </w:rPr>
        <w:t>В рамках реализации инвестиционных проектов в 2017 году в сельском хозяйстве создано 8 новых рабочих мест.</w:t>
      </w:r>
    </w:p>
    <w:p w:rsidR="00734220" w:rsidRPr="00DE6FE8" w:rsidRDefault="00734220" w:rsidP="00734220">
      <w:pPr>
        <w:widowControl w:val="0"/>
        <w:spacing w:after="0" w:line="240" w:lineRule="auto"/>
        <w:ind w:firstLine="709"/>
        <w:jc w:val="both"/>
        <w:rPr>
          <w:rFonts w:ascii="Times New Roman" w:hAnsi="Times New Roman" w:cs="Times New Roman"/>
          <w:color w:val="000000" w:themeColor="text1"/>
          <w:sz w:val="28"/>
          <w:szCs w:val="28"/>
        </w:rPr>
      </w:pPr>
      <w:r w:rsidRPr="00DE6FE8">
        <w:rPr>
          <w:rFonts w:ascii="Times New Roman" w:hAnsi="Times New Roman" w:cs="Times New Roman"/>
          <w:color w:val="000000" w:themeColor="text1"/>
          <w:sz w:val="28"/>
          <w:szCs w:val="28"/>
        </w:rPr>
        <w:t>По итогам 2017 года прослеживается следующая динамика достижения плановых целевых показателей подпрограммы:</w:t>
      </w:r>
    </w:p>
    <w:p w:rsidR="00734220" w:rsidRPr="00DE6FE8" w:rsidRDefault="00734220" w:rsidP="00734220">
      <w:pPr>
        <w:widowControl w:val="0"/>
        <w:spacing w:after="0" w:line="240" w:lineRule="auto"/>
        <w:ind w:firstLine="709"/>
        <w:jc w:val="both"/>
        <w:rPr>
          <w:rFonts w:ascii="Times New Roman" w:hAnsi="Times New Roman" w:cs="Times New Roman"/>
          <w:color w:val="000000" w:themeColor="text1"/>
          <w:sz w:val="28"/>
          <w:szCs w:val="28"/>
        </w:rPr>
      </w:pPr>
      <w:r w:rsidRPr="00DE6FE8">
        <w:rPr>
          <w:rFonts w:ascii="Times New Roman" w:hAnsi="Times New Roman" w:cs="Times New Roman"/>
          <w:color w:val="000000" w:themeColor="text1"/>
          <w:sz w:val="28"/>
          <w:szCs w:val="28"/>
        </w:rPr>
        <w:t xml:space="preserve">- </w:t>
      </w:r>
      <w:r w:rsidRPr="00DE6FE8">
        <w:rPr>
          <w:rFonts w:ascii="Times New Roman" w:hAnsi="Times New Roman" w:cs="Times New Roman"/>
          <w:color w:val="000000"/>
          <w:sz w:val="28"/>
          <w:szCs w:val="28"/>
        </w:rPr>
        <w:t>увеличение количества субъектов малого и среднего предпринимательства (включая индивидуальных предпринимателей) в</w:t>
      </w:r>
      <w:r w:rsidRPr="00DE6FE8">
        <w:rPr>
          <w:rFonts w:ascii="Times New Roman" w:hAnsi="Times New Roman" w:cs="Times New Roman"/>
          <w:color w:val="000000" w:themeColor="text1"/>
          <w:sz w:val="28"/>
          <w:szCs w:val="28"/>
        </w:rPr>
        <w:t xml:space="preserve"> расчете на 1 тыс. человек населения Тулунского муниципального района на 10,4 %;</w:t>
      </w:r>
    </w:p>
    <w:p w:rsidR="00734220" w:rsidRPr="00DE6FE8" w:rsidRDefault="00734220" w:rsidP="00734220">
      <w:pPr>
        <w:widowControl w:val="0"/>
        <w:spacing w:after="0" w:line="240" w:lineRule="auto"/>
        <w:ind w:firstLine="709"/>
        <w:jc w:val="both"/>
        <w:rPr>
          <w:rFonts w:ascii="Times New Roman" w:hAnsi="Times New Roman" w:cs="Times New Roman"/>
          <w:color w:val="000000" w:themeColor="text1"/>
          <w:sz w:val="28"/>
          <w:szCs w:val="28"/>
        </w:rPr>
      </w:pPr>
      <w:r w:rsidRPr="00DE6FE8">
        <w:rPr>
          <w:rFonts w:ascii="Times New Roman" w:hAnsi="Times New Roman" w:cs="Times New Roman"/>
          <w:color w:val="000000" w:themeColor="text1"/>
          <w:sz w:val="28"/>
          <w:szCs w:val="28"/>
        </w:rPr>
        <w:t xml:space="preserve">- удельный вес выручки от реализации товаров (работ, услуг) </w:t>
      </w:r>
      <w:r w:rsidRPr="00DE6FE8">
        <w:rPr>
          <w:rFonts w:ascii="Times New Roman" w:hAnsi="Times New Roman" w:cs="Times New Roman"/>
          <w:color w:val="000000"/>
          <w:sz w:val="28"/>
          <w:szCs w:val="28"/>
        </w:rPr>
        <w:t xml:space="preserve">субъектов малого и среднего предпринимательства (включая индивидуальных предпринимателей) </w:t>
      </w:r>
      <w:r w:rsidRPr="00DE6FE8">
        <w:rPr>
          <w:rFonts w:ascii="Times New Roman" w:hAnsi="Times New Roman" w:cs="Times New Roman"/>
          <w:color w:val="000000" w:themeColor="text1"/>
          <w:sz w:val="28"/>
          <w:szCs w:val="28"/>
        </w:rPr>
        <w:t xml:space="preserve"> в выручке в целом по муниципальному образованию ниже планового показателя на 24,0</w:t>
      </w:r>
      <w:r>
        <w:rPr>
          <w:rFonts w:ascii="Times New Roman" w:hAnsi="Times New Roman" w:cs="Times New Roman"/>
          <w:color w:val="000000" w:themeColor="text1"/>
          <w:sz w:val="28"/>
          <w:szCs w:val="28"/>
        </w:rPr>
        <w:t xml:space="preserve"> </w:t>
      </w:r>
      <w:r w:rsidRPr="00DE6FE8">
        <w:rPr>
          <w:rFonts w:ascii="Times New Roman" w:hAnsi="Times New Roman" w:cs="Times New Roman"/>
          <w:color w:val="000000" w:themeColor="text1"/>
          <w:sz w:val="28"/>
          <w:szCs w:val="28"/>
        </w:rPr>
        <w:t>% и составил 20,9 %.</w:t>
      </w:r>
    </w:p>
    <w:p w:rsidR="00734220" w:rsidRPr="00DE6FE8" w:rsidRDefault="00734220" w:rsidP="00734220">
      <w:pPr>
        <w:widowControl w:val="0"/>
        <w:spacing w:after="0" w:line="240" w:lineRule="auto"/>
        <w:ind w:firstLine="709"/>
        <w:jc w:val="both"/>
        <w:rPr>
          <w:rFonts w:ascii="Times New Roman" w:hAnsi="Times New Roman" w:cs="Times New Roman"/>
          <w:sz w:val="28"/>
          <w:szCs w:val="28"/>
        </w:rPr>
      </w:pPr>
      <w:r w:rsidRPr="00DE6FE8">
        <w:rPr>
          <w:rFonts w:ascii="Times New Roman" w:hAnsi="Times New Roman" w:cs="Times New Roman"/>
          <w:sz w:val="28"/>
          <w:szCs w:val="28"/>
        </w:rPr>
        <w:t xml:space="preserve">В рамках реализации </w:t>
      </w:r>
      <w:r w:rsidRPr="00DE6FE8">
        <w:rPr>
          <w:rFonts w:ascii="Times New Roman" w:hAnsi="Times New Roman" w:cs="Times New Roman"/>
          <w:b/>
          <w:sz w:val="28"/>
          <w:szCs w:val="28"/>
        </w:rPr>
        <w:t>подпрограммы</w:t>
      </w:r>
      <w:r w:rsidRPr="00DE6FE8">
        <w:rPr>
          <w:rFonts w:ascii="Times New Roman" w:eastAsia="Calibri" w:hAnsi="Times New Roman" w:cs="Times New Roman"/>
          <w:b/>
          <w:sz w:val="28"/>
          <w:szCs w:val="28"/>
        </w:rPr>
        <w:t xml:space="preserve"> «Устойчивое развитие сельских территорий Тулунского муниципального района» на 2017-2021 годы</w:t>
      </w:r>
      <w:r w:rsidRPr="00DE6FE8">
        <w:rPr>
          <w:rFonts w:ascii="Times New Roman" w:hAnsi="Times New Roman" w:cs="Times New Roman"/>
          <w:sz w:val="28"/>
          <w:szCs w:val="28"/>
        </w:rPr>
        <w:t xml:space="preserve"> </w:t>
      </w:r>
      <w:r>
        <w:rPr>
          <w:rFonts w:ascii="Times New Roman" w:hAnsi="Times New Roman" w:cs="Times New Roman"/>
          <w:sz w:val="28"/>
          <w:szCs w:val="28"/>
        </w:rPr>
        <w:t xml:space="preserve"> (далее – </w:t>
      </w:r>
      <w:r>
        <w:rPr>
          <w:rFonts w:ascii="Times New Roman" w:hAnsi="Times New Roman" w:cs="Times New Roman"/>
          <w:sz w:val="28"/>
          <w:szCs w:val="28"/>
        </w:rPr>
        <w:lastRenderedPageBreak/>
        <w:t xml:space="preserve">Подпрограмма) </w:t>
      </w:r>
      <w:r w:rsidRPr="00DE6FE8">
        <w:rPr>
          <w:rFonts w:ascii="Times New Roman" w:hAnsi="Times New Roman" w:cs="Times New Roman"/>
          <w:sz w:val="28"/>
          <w:szCs w:val="28"/>
        </w:rPr>
        <w:t xml:space="preserve">Управление сельского хозяйства администрации Тулунского муниципального района было ответственным исполнителем за реализацию такого основного мероприятия как «Комплексное обустройство населенных пунктов объектами социальной и инженерной инфраструктуры». </w:t>
      </w:r>
    </w:p>
    <w:p w:rsidR="00734220" w:rsidRPr="00DE6FE8" w:rsidRDefault="00734220" w:rsidP="00734220">
      <w:pPr>
        <w:widowControl w:val="0"/>
        <w:spacing w:after="0" w:line="240" w:lineRule="auto"/>
        <w:ind w:firstLine="709"/>
        <w:jc w:val="both"/>
        <w:rPr>
          <w:rFonts w:ascii="Times New Roman" w:hAnsi="Times New Roman" w:cs="Times New Roman"/>
          <w:sz w:val="28"/>
          <w:szCs w:val="28"/>
        </w:rPr>
      </w:pPr>
      <w:r w:rsidRPr="00DE6FE8">
        <w:rPr>
          <w:rFonts w:ascii="Times New Roman" w:hAnsi="Times New Roman" w:cs="Times New Roman"/>
          <w:sz w:val="28"/>
          <w:szCs w:val="28"/>
        </w:rPr>
        <w:t>На его реализацию из областного бюджета было выделено</w:t>
      </w:r>
      <w:r w:rsidRPr="00DE6FE8">
        <w:rPr>
          <w:rFonts w:ascii="Times New Roman" w:eastAsia="Calibri" w:hAnsi="Times New Roman" w:cs="Times New Roman"/>
          <w:sz w:val="28"/>
          <w:szCs w:val="28"/>
        </w:rPr>
        <w:t xml:space="preserve"> 56</w:t>
      </w:r>
      <w:r>
        <w:rPr>
          <w:rFonts w:ascii="Times New Roman" w:eastAsia="Calibri" w:hAnsi="Times New Roman" w:cs="Times New Roman"/>
          <w:sz w:val="28"/>
          <w:szCs w:val="28"/>
        </w:rPr>
        <w:t>,</w:t>
      </w:r>
      <w:r w:rsidRPr="00DE6FE8">
        <w:rPr>
          <w:rFonts w:ascii="Times New Roman" w:eastAsia="Calibri" w:hAnsi="Times New Roman" w:cs="Times New Roman"/>
          <w:sz w:val="28"/>
          <w:szCs w:val="28"/>
        </w:rPr>
        <w:t>2</w:t>
      </w:r>
      <w:r>
        <w:rPr>
          <w:rFonts w:ascii="Times New Roman" w:eastAsia="Calibri" w:hAnsi="Times New Roman" w:cs="Times New Roman"/>
          <w:sz w:val="28"/>
          <w:szCs w:val="28"/>
        </w:rPr>
        <w:t xml:space="preserve"> млн.</w:t>
      </w:r>
      <w:r w:rsidRPr="00DE6FE8">
        <w:rPr>
          <w:rFonts w:ascii="Times New Roman" w:eastAsia="Calibri" w:hAnsi="Times New Roman" w:cs="Times New Roman"/>
          <w:sz w:val="28"/>
          <w:szCs w:val="28"/>
        </w:rPr>
        <w:t xml:space="preserve"> руб., </w:t>
      </w:r>
      <w:r w:rsidRPr="00DE6FE8">
        <w:rPr>
          <w:rFonts w:ascii="Times New Roman" w:hAnsi="Times New Roman" w:cs="Times New Roman"/>
          <w:sz w:val="28"/>
          <w:szCs w:val="28"/>
        </w:rPr>
        <w:t xml:space="preserve">что составляет 100 % от планового объема ресурсного обеспечения, предусмотренного в отчетном году на уровне </w:t>
      </w:r>
      <w:r>
        <w:rPr>
          <w:rFonts w:ascii="Times New Roman" w:hAnsi="Times New Roman" w:cs="Times New Roman"/>
          <w:sz w:val="28"/>
          <w:szCs w:val="28"/>
        </w:rPr>
        <w:t>П</w:t>
      </w:r>
      <w:r w:rsidRPr="00DE6FE8">
        <w:rPr>
          <w:rFonts w:ascii="Times New Roman" w:hAnsi="Times New Roman" w:cs="Times New Roman"/>
          <w:sz w:val="28"/>
          <w:szCs w:val="28"/>
        </w:rPr>
        <w:t>одпрограммы</w:t>
      </w:r>
      <w:r>
        <w:rPr>
          <w:rFonts w:ascii="Times New Roman" w:hAnsi="Times New Roman" w:cs="Times New Roman"/>
          <w:sz w:val="28"/>
          <w:szCs w:val="28"/>
        </w:rPr>
        <w:t>,</w:t>
      </w:r>
      <w:r w:rsidRPr="00DE6FE8">
        <w:rPr>
          <w:rFonts w:ascii="Times New Roman" w:eastAsia="Times New Roman" w:hAnsi="Times New Roman" w:cs="Times New Roman"/>
          <w:color w:val="000000"/>
          <w:sz w:val="28"/>
          <w:szCs w:val="28"/>
          <w:lang w:eastAsia="ru-RU"/>
        </w:rPr>
        <w:t xml:space="preserve"> и </w:t>
      </w:r>
      <w:r w:rsidRPr="00DE6FE8">
        <w:rPr>
          <w:rFonts w:ascii="Times New Roman" w:hAnsi="Times New Roman" w:cs="Times New Roman"/>
          <w:sz w:val="28"/>
          <w:szCs w:val="28"/>
        </w:rPr>
        <w:t>составляет 43,6 % от общего объема финансирования, предусмотренного муниципальной программой на 2017 год</w:t>
      </w:r>
      <w:r>
        <w:rPr>
          <w:rFonts w:ascii="Times New Roman" w:hAnsi="Times New Roman" w:cs="Times New Roman"/>
          <w:sz w:val="28"/>
          <w:szCs w:val="28"/>
        </w:rPr>
        <w:t>.</w:t>
      </w:r>
      <w:r w:rsidRPr="00DE6FE8">
        <w:rPr>
          <w:rFonts w:ascii="Times New Roman" w:hAnsi="Times New Roman" w:cs="Times New Roman"/>
          <w:sz w:val="28"/>
          <w:szCs w:val="28"/>
        </w:rPr>
        <w:t xml:space="preserve"> </w:t>
      </w:r>
      <w:r w:rsidRPr="00DE6FE8">
        <w:rPr>
          <w:rFonts w:ascii="Times New Roman" w:hAnsi="Times New Roman" w:cs="Times New Roman"/>
          <w:sz w:val="28"/>
          <w:szCs w:val="28"/>
        </w:rPr>
        <w:tab/>
        <w:t>Фактическое исполнение средств областного бюджета по данному мероприятию составило 100 %.  Показателем, характеризующим выполнение мероприятия, является развитие сети фельдшерско-акушерских пунктов и (или) врачей общей практики. Фактическое значение показателя составило 8 ФАПов или 100</w:t>
      </w:r>
      <w:r>
        <w:rPr>
          <w:rFonts w:ascii="Times New Roman" w:hAnsi="Times New Roman" w:cs="Times New Roman"/>
          <w:sz w:val="28"/>
          <w:szCs w:val="28"/>
        </w:rPr>
        <w:t xml:space="preserve"> </w:t>
      </w:r>
      <w:r w:rsidRPr="00DE6FE8">
        <w:rPr>
          <w:rFonts w:ascii="Times New Roman" w:hAnsi="Times New Roman" w:cs="Times New Roman"/>
          <w:sz w:val="28"/>
          <w:szCs w:val="28"/>
        </w:rPr>
        <w:t>% от планового значения показателя.</w:t>
      </w:r>
    </w:p>
    <w:p w:rsidR="00734220" w:rsidRDefault="00734220" w:rsidP="00734220">
      <w:pPr>
        <w:widowControl w:val="0"/>
        <w:spacing w:after="0" w:line="240" w:lineRule="auto"/>
        <w:ind w:firstLine="709"/>
        <w:jc w:val="both"/>
        <w:rPr>
          <w:rFonts w:ascii="Times New Roman" w:hAnsi="Times New Roman" w:cs="Times New Roman"/>
          <w:sz w:val="28"/>
          <w:szCs w:val="28"/>
        </w:rPr>
      </w:pPr>
      <w:r w:rsidRPr="00DE6FE8">
        <w:rPr>
          <w:rFonts w:ascii="Times New Roman" w:hAnsi="Times New Roman" w:cs="Times New Roman"/>
          <w:sz w:val="28"/>
          <w:szCs w:val="28"/>
        </w:rPr>
        <w:t>Всего на реализацию мероприятий Подпрограммы направлено 56</w:t>
      </w:r>
      <w:r>
        <w:rPr>
          <w:rFonts w:ascii="Times New Roman" w:hAnsi="Times New Roman" w:cs="Times New Roman"/>
          <w:sz w:val="28"/>
          <w:szCs w:val="28"/>
        </w:rPr>
        <w:t>,</w:t>
      </w:r>
      <w:r w:rsidRPr="00DE6FE8">
        <w:rPr>
          <w:rFonts w:ascii="Times New Roman" w:hAnsi="Times New Roman" w:cs="Times New Roman"/>
          <w:sz w:val="28"/>
          <w:szCs w:val="28"/>
        </w:rPr>
        <w:t>2</w:t>
      </w:r>
      <w:r>
        <w:rPr>
          <w:rFonts w:ascii="Times New Roman" w:hAnsi="Times New Roman" w:cs="Times New Roman"/>
          <w:sz w:val="28"/>
          <w:szCs w:val="28"/>
        </w:rPr>
        <w:t xml:space="preserve"> млн.</w:t>
      </w:r>
      <w:r w:rsidRPr="00DE6FE8">
        <w:rPr>
          <w:rFonts w:ascii="Times New Roman" w:hAnsi="Times New Roman" w:cs="Times New Roman"/>
          <w:sz w:val="28"/>
          <w:szCs w:val="28"/>
        </w:rPr>
        <w:t xml:space="preserve"> руб.</w:t>
      </w:r>
      <w:r>
        <w:rPr>
          <w:rFonts w:ascii="Times New Roman" w:hAnsi="Times New Roman" w:cs="Times New Roman"/>
          <w:sz w:val="28"/>
          <w:szCs w:val="28"/>
        </w:rPr>
        <w:t xml:space="preserve"> (средства областного бюджета)</w:t>
      </w:r>
      <w:r w:rsidRPr="00DE6FE8">
        <w:rPr>
          <w:rFonts w:ascii="Times New Roman" w:hAnsi="Times New Roman" w:cs="Times New Roman"/>
          <w:sz w:val="28"/>
          <w:szCs w:val="28"/>
        </w:rPr>
        <w:t>.</w:t>
      </w:r>
    </w:p>
    <w:p w:rsidR="00734220" w:rsidRPr="00DE6FE8" w:rsidRDefault="00734220" w:rsidP="00734220">
      <w:pPr>
        <w:widowControl w:val="0"/>
        <w:spacing w:after="0" w:line="240" w:lineRule="auto"/>
        <w:ind w:firstLine="709"/>
        <w:jc w:val="both"/>
        <w:rPr>
          <w:rFonts w:ascii="Times New Roman" w:hAnsi="Times New Roman" w:cs="Times New Roman"/>
          <w:sz w:val="28"/>
          <w:szCs w:val="28"/>
        </w:rPr>
      </w:pPr>
      <w:r w:rsidRPr="00DE6FE8">
        <w:rPr>
          <w:rFonts w:ascii="Times New Roman" w:hAnsi="Times New Roman" w:cs="Times New Roman"/>
          <w:sz w:val="28"/>
          <w:szCs w:val="28"/>
        </w:rPr>
        <w:t xml:space="preserve">В рамках реализации </w:t>
      </w:r>
      <w:r w:rsidRPr="003B2DD9">
        <w:rPr>
          <w:rFonts w:ascii="Times New Roman" w:hAnsi="Times New Roman" w:cs="Times New Roman"/>
          <w:b/>
          <w:sz w:val="28"/>
          <w:szCs w:val="28"/>
        </w:rPr>
        <w:t xml:space="preserve">Подпрограммы </w:t>
      </w:r>
      <w:r w:rsidRPr="003B2DD9">
        <w:rPr>
          <w:rFonts w:ascii="Times New Roman" w:eastAsia="Calibri" w:hAnsi="Times New Roman" w:cs="Times New Roman"/>
          <w:b/>
          <w:sz w:val="28"/>
          <w:szCs w:val="28"/>
        </w:rPr>
        <w:t>«</w:t>
      </w:r>
      <w:r w:rsidRPr="003B2DD9">
        <w:rPr>
          <w:rFonts w:ascii="Times New Roman" w:hAnsi="Times New Roman" w:cs="Times New Roman"/>
          <w:b/>
          <w:sz w:val="28"/>
          <w:szCs w:val="28"/>
        </w:rPr>
        <w:t>Создание</w:t>
      </w:r>
      <w:r w:rsidRPr="00DE6FE8">
        <w:rPr>
          <w:rFonts w:ascii="Times New Roman" w:hAnsi="Times New Roman" w:cs="Times New Roman"/>
          <w:b/>
          <w:sz w:val="28"/>
          <w:szCs w:val="28"/>
        </w:rPr>
        <w:t xml:space="preserve"> условий для оказания медицинской помощи населению на территории Тулунского муниципального района</w:t>
      </w:r>
      <w:r w:rsidRPr="003B2DD9">
        <w:rPr>
          <w:rFonts w:ascii="Times New Roman" w:hAnsi="Times New Roman" w:cs="Times New Roman"/>
          <w:b/>
          <w:sz w:val="28"/>
          <w:szCs w:val="28"/>
        </w:rPr>
        <w:t>» на 2017-2021 годы</w:t>
      </w:r>
      <w:r w:rsidRPr="00DE6FE8">
        <w:rPr>
          <w:rFonts w:ascii="Times New Roman" w:hAnsi="Times New Roman" w:cs="Times New Roman"/>
          <w:sz w:val="28"/>
          <w:szCs w:val="28"/>
        </w:rPr>
        <w:t xml:space="preserve"> </w:t>
      </w:r>
      <w:r>
        <w:rPr>
          <w:rFonts w:ascii="Times New Roman" w:hAnsi="Times New Roman" w:cs="Times New Roman"/>
          <w:sz w:val="28"/>
          <w:szCs w:val="28"/>
        </w:rPr>
        <w:t xml:space="preserve">(далее – Подпрограмма) </w:t>
      </w:r>
      <w:r w:rsidRPr="00DE6FE8">
        <w:rPr>
          <w:rFonts w:ascii="Times New Roman" w:hAnsi="Times New Roman" w:cs="Times New Roman"/>
          <w:sz w:val="28"/>
          <w:szCs w:val="28"/>
        </w:rPr>
        <w:t>было реализовано два основных мероприятия.</w:t>
      </w:r>
    </w:p>
    <w:p w:rsidR="00734220" w:rsidRPr="00DE6FE8" w:rsidRDefault="00734220" w:rsidP="00734220">
      <w:pPr>
        <w:widowControl w:val="0"/>
        <w:spacing w:after="0" w:line="240" w:lineRule="auto"/>
        <w:ind w:firstLine="709"/>
        <w:jc w:val="both"/>
        <w:rPr>
          <w:rFonts w:ascii="Times New Roman" w:eastAsia="Calibri" w:hAnsi="Times New Roman" w:cs="Times New Roman"/>
          <w:sz w:val="28"/>
          <w:szCs w:val="28"/>
        </w:rPr>
      </w:pPr>
      <w:r w:rsidRPr="00DE6FE8">
        <w:rPr>
          <w:rFonts w:ascii="Times New Roman" w:eastAsia="Calibri" w:hAnsi="Times New Roman" w:cs="Times New Roman"/>
          <w:sz w:val="28"/>
          <w:szCs w:val="28"/>
        </w:rPr>
        <w:t>1) «Выплата подъемных врачам (фельдшерам)»</w:t>
      </w:r>
      <w:r w:rsidRPr="00DE6FE8">
        <w:rPr>
          <w:rFonts w:ascii="Times New Roman" w:hAnsi="Times New Roman" w:cs="Times New Roman"/>
          <w:sz w:val="28"/>
          <w:szCs w:val="28"/>
        </w:rPr>
        <w:t xml:space="preserve"> (ответственный исполнитель – Администрация Тулунского муниципального района). На его реализацию было выделено 300,0 тыс. руб</w:t>
      </w:r>
      <w:r>
        <w:rPr>
          <w:rFonts w:ascii="Times New Roman" w:hAnsi="Times New Roman" w:cs="Times New Roman"/>
          <w:sz w:val="28"/>
          <w:szCs w:val="28"/>
        </w:rPr>
        <w:t xml:space="preserve">. </w:t>
      </w:r>
      <w:r w:rsidRPr="00DE6FE8">
        <w:rPr>
          <w:rFonts w:ascii="Times New Roman" w:hAnsi="Times New Roman" w:cs="Times New Roman"/>
          <w:sz w:val="28"/>
          <w:szCs w:val="28"/>
        </w:rPr>
        <w:t xml:space="preserve">из местного бюджета, что составляет 100 % от планового объема ресурсного обеспечения, предусмотренного в отчетном году на уровне </w:t>
      </w:r>
      <w:r>
        <w:rPr>
          <w:rFonts w:ascii="Times New Roman" w:hAnsi="Times New Roman" w:cs="Times New Roman"/>
          <w:sz w:val="28"/>
          <w:szCs w:val="28"/>
        </w:rPr>
        <w:t>П</w:t>
      </w:r>
      <w:r w:rsidRPr="00DE6FE8">
        <w:rPr>
          <w:rFonts w:ascii="Times New Roman" w:hAnsi="Times New Roman" w:cs="Times New Roman"/>
          <w:sz w:val="28"/>
          <w:szCs w:val="28"/>
        </w:rPr>
        <w:t xml:space="preserve">одпрограммы. </w:t>
      </w:r>
      <w:r w:rsidRPr="00DE6FE8">
        <w:rPr>
          <w:rFonts w:ascii="Times New Roman" w:eastAsia="Calibri" w:hAnsi="Times New Roman" w:cs="Times New Roman"/>
          <w:sz w:val="28"/>
          <w:szCs w:val="28"/>
        </w:rPr>
        <w:t>Трем врачам, прибывшим работать на территорию Тулунского муниципального района</w:t>
      </w:r>
      <w:r>
        <w:rPr>
          <w:rFonts w:ascii="Times New Roman" w:eastAsia="Calibri" w:hAnsi="Times New Roman" w:cs="Times New Roman"/>
          <w:sz w:val="28"/>
          <w:szCs w:val="28"/>
        </w:rPr>
        <w:t>,</w:t>
      </w:r>
      <w:r w:rsidRPr="00DE6FE8">
        <w:rPr>
          <w:rFonts w:ascii="Times New Roman" w:eastAsia="Calibri" w:hAnsi="Times New Roman" w:cs="Times New Roman"/>
          <w:sz w:val="28"/>
          <w:szCs w:val="28"/>
        </w:rPr>
        <w:t xml:space="preserve"> выплачены подъемные в размере по 100 тыс. руб. каждому. </w:t>
      </w:r>
    </w:p>
    <w:p w:rsidR="00734220" w:rsidRPr="00DE6FE8" w:rsidRDefault="00734220" w:rsidP="00734220">
      <w:pPr>
        <w:widowControl w:val="0"/>
        <w:spacing w:after="0" w:line="240" w:lineRule="auto"/>
        <w:ind w:firstLine="709"/>
        <w:jc w:val="both"/>
        <w:rPr>
          <w:rFonts w:ascii="Times New Roman" w:hAnsi="Times New Roman" w:cs="Times New Roman"/>
          <w:sz w:val="28"/>
          <w:szCs w:val="28"/>
        </w:rPr>
      </w:pPr>
      <w:r w:rsidRPr="00DE6FE8">
        <w:rPr>
          <w:rFonts w:ascii="Times New Roman" w:eastAsia="Calibri" w:hAnsi="Times New Roman" w:cs="Times New Roman"/>
          <w:sz w:val="28"/>
          <w:szCs w:val="28"/>
        </w:rPr>
        <w:t>2) «Частичная компенсация стоимости аренды жилья»</w:t>
      </w:r>
      <w:r w:rsidRPr="00DE6FE8">
        <w:rPr>
          <w:rFonts w:ascii="Times New Roman" w:hAnsi="Times New Roman" w:cs="Times New Roman"/>
          <w:sz w:val="28"/>
          <w:szCs w:val="28"/>
        </w:rPr>
        <w:t xml:space="preserve"> (ответственный исполнитель – Администрация Тулунского муниципального района).</w:t>
      </w:r>
    </w:p>
    <w:p w:rsidR="00734220" w:rsidRPr="00DE6FE8" w:rsidRDefault="00734220" w:rsidP="00734220">
      <w:pPr>
        <w:widowControl w:val="0"/>
        <w:spacing w:after="0" w:line="240" w:lineRule="auto"/>
        <w:ind w:firstLine="709"/>
        <w:jc w:val="both"/>
        <w:rPr>
          <w:rFonts w:ascii="Times New Roman" w:eastAsia="Calibri" w:hAnsi="Times New Roman" w:cs="Times New Roman"/>
          <w:sz w:val="28"/>
          <w:szCs w:val="28"/>
        </w:rPr>
      </w:pPr>
      <w:r w:rsidRPr="00DE6FE8">
        <w:rPr>
          <w:rFonts w:ascii="Times New Roman" w:hAnsi="Times New Roman" w:cs="Times New Roman"/>
          <w:sz w:val="28"/>
          <w:szCs w:val="28"/>
        </w:rPr>
        <w:t>На его реализацию было выделено 58,2 тыс. руб</w:t>
      </w:r>
      <w:r>
        <w:rPr>
          <w:rFonts w:ascii="Times New Roman" w:hAnsi="Times New Roman" w:cs="Times New Roman"/>
          <w:sz w:val="28"/>
          <w:szCs w:val="28"/>
        </w:rPr>
        <w:t>.</w:t>
      </w:r>
      <w:r w:rsidRPr="00DE6FE8">
        <w:rPr>
          <w:rFonts w:ascii="Times New Roman" w:hAnsi="Times New Roman" w:cs="Times New Roman"/>
          <w:sz w:val="28"/>
          <w:szCs w:val="28"/>
        </w:rPr>
        <w:t xml:space="preserve"> из местного бюджета, что составляет 100 % от планового объема ресурсного обеспечения, предусмотренного в отчетном году на уровне </w:t>
      </w:r>
      <w:r>
        <w:rPr>
          <w:rFonts w:ascii="Times New Roman" w:hAnsi="Times New Roman" w:cs="Times New Roman"/>
          <w:sz w:val="28"/>
          <w:szCs w:val="28"/>
        </w:rPr>
        <w:t>П</w:t>
      </w:r>
      <w:r w:rsidRPr="00DE6FE8">
        <w:rPr>
          <w:rFonts w:ascii="Times New Roman" w:hAnsi="Times New Roman" w:cs="Times New Roman"/>
          <w:sz w:val="28"/>
          <w:szCs w:val="28"/>
        </w:rPr>
        <w:t xml:space="preserve">одпрограммы. </w:t>
      </w:r>
      <w:r w:rsidRPr="00DE6FE8">
        <w:rPr>
          <w:rFonts w:ascii="Times New Roman" w:eastAsia="Calibri" w:hAnsi="Times New Roman" w:cs="Times New Roman"/>
          <w:sz w:val="28"/>
          <w:szCs w:val="28"/>
        </w:rPr>
        <w:t xml:space="preserve">Двум врачам выплачена частичная компенсация стоимости аренды жилья из расчета 5,0 тыс. руб. в месяц. </w:t>
      </w:r>
    </w:p>
    <w:p w:rsidR="00734220" w:rsidRPr="00DE6FE8" w:rsidRDefault="00734220" w:rsidP="00734220">
      <w:pPr>
        <w:widowControl w:val="0"/>
        <w:spacing w:after="0" w:line="240" w:lineRule="auto"/>
        <w:ind w:firstLine="709"/>
        <w:jc w:val="both"/>
        <w:rPr>
          <w:rFonts w:ascii="Times New Roman" w:eastAsia="Calibri" w:hAnsi="Times New Roman" w:cs="Times New Roman"/>
          <w:sz w:val="28"/>
          <w:szCs w:val="28"/>
        </w:rPr>
      </w:pPr>
      <w:r w:rsidRPr="00DE6FE8">
        <w:rPr>
          <w:rFonts w:ascii="Times New Roman" w:eastAsia="Calibri" w:hAnsi="Times New Roman" w:cs="Times New Roman"/>
          <w:sz w:val="28"/>
          <w:szCs w:val="28"/>
        </w:rPr>
        <w:t>Всего на реализацию Подпрограммы выделено из средств местного бюджета 358,2 тыс. руб. Исполнено 100 %.</w:t>
      </w:r>
    </w:p>
    <w:p w:rsidR="00734220" w:rsidRPr="00DE6FE8" w:rsidRDefault="00734220" w:rsidP="00734220">
      <w:pPr>
        <w:widowControl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Целевой показатель </w:t>
      </w:r>
      <w:r w:rsidRPr="00DE6FE8">
        <w:rPr>
          <w:rFonts w:ascii="Times New Roman" w:hAnsi="Times New Roman" w:cs="Times New Roman"/>
          <w:sz w:val="28"/>
          <w:szCs w:val="28"/>
        </w:rPr>
        <w:t xml:space="preserve">«Увеличение укомплектованности врачами штатов областного государственного бюджетного учреждения здравоохранения «Тулунская городская больница»» не достигнут. </w:t>
      </w:r>
      <w:r w:rsidRPr="00DE6FE8">
        <w:rPr>
          <w:rFonts w:ascii="Times New Roman" w:hAnsi="Times New Roman" w:cs="Times New Roman"/>
          <w:color w:val="000000"/>
          <w:sz w:val="28"/>
          <w:szCs w:val="28"/>
        </w:rPr>
        <w:t>Фактическое значение показателя ниже планового на 6 чел.</w:t>
      </w:r>
      <w:r>
        <w:rPr>
          <w:rFonts w:ascii="Times New Roman" w:hAnsi="Times New Roman" w:cs="Times New Roman"/>
          <w:color w:val="000000"/>
          <w:sz w:val="28"/>
          <w:szCs w:val="28"/>
        </w:rPr>
        <w:t>, это</w:t>
      </w:r>
      <w:r w:rsidRPr="00DE6FE8">
        <w:rPr>
          <w:rFonts w:ascii="Times New Roman" w:hAnsi="Times New Roman" w:cs="Times New Roman"/>
          <w:sz w:val="28"/>
          <w:szCs w:val="28"/>
        </w:rPr>
        <w:t xml:space="preserve"> связано с увол</w:t>
      </w:r>
      <w:r>
        <w:rPr>
          <w:rFonts w:ascii="Times New Roman" w:hAnsi="Times New Roman" w:cs="Times New Roman"/>
          <w:sz w:val="28"/>
          <w:szCs w:val="28"/>
        </w:rPr>
        <w:t xml:space="preserve">ьнением 3-х врачей терапевтов и </w:t>
      </w:r>
      <w:r w:rsidRPr="00DE6FE8">
        <w:rPr>
          <w:rFonts w:ascii="Times New Roman" w:hAnsi="Times New Roman" w:cs="Times New Roman"/>
          <w:sz w:val="28"/>
          <w:szCs w:val="28"/>
        </w:rPr>
        <w:t>не</w:t>
      </w:r>
      <w:r>
        <w:rPr>
          <w:rFonts w:ascii="Times New Roman" w:hAnsi="Times New Roman" w:cs="Times New Roman"/>
          <w:sz w:val="28"/>
          <w:szCs w:val="28"/>
        </w:rPr>
        <w:t xml:space="preserve"> приездом</w:t>
      </w:r>
      <w:r w:rsidRPr="00DE6FE8">
        <w:rPr>
          <w:rFonts w:ascii="Times New Roman" w:hAnsi="Times New Roman" w:cs="Times New Roman"/>
          <w:sz w:val="28"/>
          <w:szCs w:val="28"/>
        </w:rPr>
        <w:t xml:space="preserve"> </w:t>
      </w:r>
      <w:r>
        <w:rPr>
          <w:rFonts w:ascii="Times New Roman" w:hAnsi="Times New Roman" w:cs="Times New Roman"/>
          <w:sz w:val="28"/>
          <w:szCs w:val="28"/>
        </w:rPr>
        <w:t xml:space="preserve">врача педиатра, проходившего </w:t>
      </w:r>
      <w:proofErr w:type="gramStart"/>
      <w:r w:rsidRPr="00DE6FE8">
        <w:rPr>
          <w:rFonts w:ascii="Times New Roman" w:hAnsi="Times New Roman" w:cs="Times New Roman"/>
          <w:sz w:val="28"/>
          <w:szCs w:val="28"/>
        </w:rPr>
        <w:t>обучение по</w:t>
      </w:r>
      <w:proofErr w:type="gramEnd"/>
      <w:r w:rsidRPr="00DE6FE8">
        <w:rPr>
          <w:rFonts w:ascii="Times New Roman" w:hAnsi="Times New Roman" w:cs="Times New Roman"/>
          <w:sz w:val="28"/>
          <w:szCs w:val="28"/>
        </w:rPr>
        <w:t xml:space="preserve"> целевому направлению, после окончания университета.</w:t>
      </w:r>
    </w:p>
    <w:p w:rsidR="00734220" w:rsidRPr="00DE6FE8" w:rsidRDefault="00734220" w:rsidP="00734220">
      <w:pPr>
        <w:widowControl w:val="0"/>
        <w:spacing w:after="0" w:line="240" w:lineRule="auto"/>
        <w:ind w:firstLine="709"/>
        <w:jc w:val="both"/>
        <w:rPr>
          <w:rFonts w:ascii="Times New Roman" w:hAnsi="Times New Roman" w:cs="Times New Roman"/>
          <w:sz w:val="28"/>
          <w:szCs w:val="28"/>
        </w:rPr>
      </w:pPr>
      <w:r w:rsidRPr="00DE6FE8">
        <w:rPr>
          <w:rFonts w:ascii="Times New Roman" w:eastAsia="Calibri" w:hAnsi="Times New Roman" w:cs="Times New Roman"/>
          <w:sz w:val="28"/>
          <w:szCs w:val="28"/>
        </w:rPr>
        <w:t xml:space="preserve">В рамках реализации </w:t>
      </w:r>
      <w:r w:rsidRPr="00DE6FE8">
        <w:rPr>
          <w:rFonts w:ascii="Times New Roman" w:eastAsia="Calibri" w:hAnsi="Times New Roman" w:cs="Times New Roman"/>
          <w:b/>
          <w:sz w:val="28"/>
          <w:szCs w:val="28"/>
        </w:rPr>
        <w:t>подпрограммы «Улучшение условий и охраны труда в Тулунском муниципальном районе</w:t>
      </w:r>
      <w:r w:rsidRPr="003B2DD9">
        <w:rPr>
          <w:rFonts w:ascii="Times New Roman" w:eastAsia="Calibri" w:hAnsi="Times New Roman" w:cs="Times New Roman"/>
          <w:b/>
          <w:sz w:val="28"/>
          <w:szCs w:val="28"/>
        </w:rPr>
        <w:t>» на 2017-2021 годы</w:t>
      </w:r>
      <w:r w:rsidRPr="00DE6FE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(далее – Подпрограмма) </w:t>
      </w:r>
      <w:r w:rsidRPr="00DE6FE8">
        <w:rPr>
          <w:rFonts w:ascii="Times New Roman" w:hAnsi="Times New Roman" w:cs="Times New Roman"/>
          <w:sz w:val="28"/>
          <w:szCs w:val="28"/>
        </w:rPr>
        <w:t>было реализовано два основных мероприятия.</w:t>
      </w:r>
    </w:p>
    <w:p w:rsidR="00734220" w:rsidRPr="00DE6FE8" w:rsidRDefault="00734220" w:rsidP="0073422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E6FE8">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DE6FE8">
        <w:rPr>
          <w:rFonts w:ascii="Times New Roman" w:eastAsia="Calibri" w:hAnsi="Times New Roman" w:cs="Times New Roman"/>
          <w:sz w:val="28"/>
          <w:szCs w:val="28"/>
        </w:rPr>
        <w:t>«Улучшение условий и охраны труда в Тулунском муниципальном районе»</w:t>
      </w:r>
      <w:r w:rsidRPr="00DE6FE8">
        <w:rPr>
          <w:rFonts w:ascii="Times New Roman" w:hAnsi="Times New Roman" w:cs="Times New Roman"/>
          <w:sz w:val="28"/>
          <w:szCs w:val="28"/>
        </w:rPr>
        <w:t xml:space="preserve"> (ответственный исполнитель </w:t>
      </w:r>
      <w:r>
        <w:rPr>
          <w:rFonts w:ascii="Times New Roman" w:hAnsi="Times New Roman" w:cs="Times New Roman"/>
          <w:sz w:val="28"/>
          <w:szCs w:val="28"/>
        </w:rPr>
        <w:t xml:space="preserve">- </w:t>
      </w:r>
      <w:r w:rsidRPr="00DE6FE8">
        <w:rPr>
          <w:rFonts w:ascii="Times New Roman" w:hAnsi="Times New Roman" w:cs="Times New Roman"/>
          <w:sz w:val="28"/>
          <w:szCs w:val="28"/>
        </w:rPr>
        <w:t>Комитет по экономике администрации Тулунского муниципального района). На его реализацию было выделено 65,0 тыс. руб</w:t>
      </w:r>
      <w:r>
        <w:rPr>
          <w:rFonts w:ascii="Times New Roman" w:hAnsi="Times New Roman" w:cs="Times New Roman"/>
          <w:sz w:val="28"/>
          <w:szCs w:val="28"/>
        </w:rPr>
        <w:t>.</w:t>
      </w:r>
      <w:r w:rsidRPr="00DE6FE8">
        <w:rPr>
          <w:rFonts w:ascii="Times New Roman" w:hAnsi="Times New Roman" w:cs="Times New Roman"/>
          <w:sz w:val="28"/>
          <w:szCs w:val="28"/>
        </w:rPr>
        <w:t xml:space="preserve"> из </w:t>
      </w:r>
      <w:r w:rsidRPr="00DE6FE8">
        <w:rPr>
          <w:rFonts w:ascii="Times New Roman" w:hAnsi="Times New Roman" w:cs="Times New Roman"/>
          <w:sz w:val="28"/>
          <w:szCs w:val="28"/>
        </w:rPr>
        <w:lastRenderedPageBreak/>
        <w:t xml:space="preserve">местного бюджета, что составляет 100 % от планового объема ресурсного обеспечения, предусмотренного в отчетном году на уровне </w:t>
      </w:r>
      <w:r>
        <w:rPr>
          <w:rFonts w:ascii="Times New Roman" w:hAnsi="Times New Roman" w:cs="Times New Roman"/>
          <w:sz w:val="28"/>
          <w:szCs w:val="28"/>
        </w:rPr>
        <w:t>П</w:t>
      </w:r>
      <w:r w:rsidRPr="00DE6FE8">
        <w:rPr>
          <w:rFonts w:ascii="Times New Roman" w:hAnsi="Times New Roman" w:cs="Times New Roman"/>
          <w:sz w:val="28"/>
          <w:szCs w:val="28"/>
        </w:rPr>
        <w:t>одпрограммы. Комитетом проведен конкурс на лучшую организацию работы по охране труда в Тулунском муниципальном районе. Один из трех целевых показателей «</w:t>
      </w:r>
      <w:r w:rsidRPr="00DE6FE8">
        <w:rPr>
          <w:rFonts w:ascii="Times New Roman" w:eastAsia="Calibri" w:hAnsi="Times New Roman" w:cs="Times New Roman"/>
          <w:color w:val="000000" w:themeColor="text1"/>
          <w:sz w:val="28"/>
          <w:szCs w:val="28"/>
        </w:rPr>
        <w:t>Численность пострадавших в результате несчастных случаев на производстве»</w:t>
      </w:r>
      <w:r w:rsidRPr="00DE6FE8">
        <w:rPr>
          <w:rFonts w:ascii="Times New Roman" w:hAnsi="Times New Roman" w:cs="Times New Roman"/>
          <w:color w:val="000000"/>
          <w:sz w:val="28"/>
          <w:szCs w:val="28"/>
        </w:rPr>
        <w:t xml:space="preserve"> </w:t>
      </w:r>
      <w:r w:rsidRPr="00DE6FE8">
        <w:rPr>
          <w:rFonts w:ascii="Times New Roman" w:eastAsia="Calibri" w:hAnsi="Times New Roman" w:cs="Times New Roman"/>
          <w:color w:val="000000"/>
          <w:sz w:val="28"/>
          <w:szCs w:val="28"/>
        </w:rPr>
        <w:t>не</w:t>
      </w:r>
      <w:r>
        <w:rPr>
          <w:rFonts w:ascii="Times New Roman" w:eastAsia="Calibri" w:hAnsi="Times New Roman" w:cs="Times New Roman"/>
          <w:color w:val="000000"/>
          <w:sz w:val="28"/>
          <w:szCs w:val="28"/>
        </w:rPr>
        <w:t xml:space="preserve"> </w:t>
      </w:r>
      <w:r w:rsidRPr="00DE6FE8">
        <w:rPr>
          <w:rFonts w:ascii="Times New Roman" w:eastAsia="Calibri" w:hAnsi="Times New Roman" w:cs="Times New Roman"/>
          <w:color w:val="000000"/>
          <w:sz w:val="28"/>
          <w:szCs w:val="28"/>
        </w:rPr>
        <w:t xml:space="preserve">достигнут по причине </w:t>
      </w:r>
      <w:r>
        <w:rPr>
          <w:rFonts w:ascii="Times New Roman" w:eastAsia="Calibri" w:hAnsi="Times New Roman" w:cs="Times New Roman"/>
          <w:color w:val="000000"/>
          <w:sz w:val="28"/>
          <w:szCs w:val="28"/>
        </w:rPr>
        <w:t xml:space="preserve">произошедшего </w:t>
      </w:r>
      <w:r w:rsidRPr="00DE6FE8">
        <w:rPr>
          <w:rFonts w:ascii="Times New Roman" w:hAnsi="Times New Roman" w:cs="Times New Roman"/>
          <w:sz w:val="28"/>
          <w:szCs w:val="28"/>
        </w:rPr>
        <w:t>в Тулунском филиале АО «Труд»</w:t>
      </w:r>
      <w:r>
        <w:rPr>
          <w:rFonts w:ascii="Times New Roman" w:hAnsi="Times New Roman" w:cs="Times New Roman"/>
          <w:sz w:val="28"/>
          <w:szCs w:val="28"/>
        </w:rPr>
        <w:t xml:space="preserve"> </w:t>
      </w:r>
      <w:r w:rsidRPr="00DE6FE8">
        <w:rPr>
          <w:rFonts w:ascii="Times New Roman" w:hAnsi="Times New Roman" w:cs="Times New Roman"/>
          <w:color w:val="000000"/>
          <w:sz w:val="28"/>
          <w:szCs w:val="28"/>
        </w:rPr>
        <w:t>тяже</w:t>
      </w:r>
      <w:r>
        <w:rPr>
          <w:rFonts w:ascii="Times New Roman" w:hAnsi="Times New Roman" w:cs="Times New Roman"/>
          <w:color w:val="000000"/>
          <w:sz w:val="28"/>
          <w:szCs w:val="28"/>
        </w:rPr>
        <w:t>лого несчастного случая, связанного с производством</w:t>
      </w:r>
      <w:r w:rsidRPr="00DE6FE8">
        <w:rPr>
          <w:rFonts w:ascii="Times New Roman" w:hAnsi="Times New Roman" w:cs="Times New Roman"/>
          <w:sz w:val="28"/>
          <w:szCs w:val="28"/>
        </w:rPr>
        <w:t xml:space="preserve">. </w:t>
      </w:r>
      <w:r w:rsidRPr="00DE6FE8">
        <w:rPr>
          <w:rFonts w:ascii="Times New Roman" w:eastAsia="Calibri" w:hAnsi="Times New Roman" w:cs="Times New Roman"/>
          <w:color w:val="000000"/>
          <w:sz w:val="28"/>
          <w:szCs w:val="28"/>
        </w:rPr>
        <w:t xml:space="preserve"> </w:t>
      </w:r>
    </w:p>
    <w:p w:rsidR="00734220" w:rsidRPr="00DE6FE8" w:rsidRDefault="00734220" w:rsidP="00734220">
      <w:pPr>
        <w:pStyle w:val="a5"/>
        <w:widowControl w:val="0"/>
        <w:spacing w:after="0" w:line="240" w:lineRule="auto"/>
        <w:ind w:left="0" w:firstLine="709"/>
        <w:jc w:val="both"/>
        <w:rPr>
          <w:rFonts w:ascii="Times New Roman" w:hAnsi="Times New Roman" w:cs="Times New Roman"/>
          <w:sz w:val="28"/>
          <w:szCs w:val="28"/>
        </w:rPr>
      </w:pPr>
      <w:r w:rsidRPr="00DE6FE8">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 xml:space="preserve"> </w:t>
      </w:r>
      <w:r w:rsidRPr="00DE6FE8">
        <w:rPr>
          <w:rFonts w:ascii="Times New Roman" w:eastAsia="Times New Roman" w:hAnsi="Times New Roman" w:cs="Times New Roman"/>
          <w:color w:val="000000"/>
          <w:sz w:val="28"/>
          <w:szCs w:val="28"/>
          <w:lang w:eastAsia="ru-RU"/>
        </w:rPr>
        <w:t>«</w:t>
      </w:r>
      <w:r w:rsidRPr="000F425E">
        <w:rPr>
          <w:rFonts w:ascii="Times New Roman" w:eastAsia="Times New Roman" w:hAnsi="Times New Roman" w:cs="Times New Roman"/>
          <w:sz w:val="28"/>
          <w:szCs w:val="28"/>
          <w:lang w:eastAsia="ru-RU"/>
        </w:rPr>
        <w:t>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w:t>
      </w:r>
      <w:r w:rsidRPr="000F425E">
        <w:rPr>
          <w:rFonts w:ascii="Times New Roman" w:hAnsi="Times New Roman" w:cs="Times New Roman"/>
          <w:sz w:val="28"/>
          <w:szCs w:val="28"/>
        </w:rPr>
        <w:t xml:space="preserve"> На реализацию данного мероприятия было выделено 5660,2  тыс. руб. из Фонда социального страхования РФ, что составляет 100 % от планового объема ресурсного обеспечения, предусмотренного в отчетном году на уровне</w:t>
      </w:r>
      <w:r w:rsidRPr="00DE6FE8">
        <w:rPr>
          <w:rFonts w:ascii="Times New Roman" w:hAnsi="Times New Roman" w:cs="Times New Roman"/>
          <w:sz w:val="28"/>
          <w:szCs w:val="28"/>
        </w:rPr>
        <w:t xml:space="preserve"> </w:t>
      </w:r>
      <w:r>
        <w:rPr>
          <w:rFonts w:ascii="Times New Roman" w:hAnsi="Times New Roman" w:cs="Times New Roman"/>
          <w:sz w:val="28"/>
          <w:szCs w:val="28"/>
        </w:rPr>
        <w:t>П</w:t>
      </w:r>
      <w:r w:rsidRPr="00DE6FE8">
        <w:rPr>
          <w:rFonts w:ascii="Times New Roman" w:hAnsi="Times New Roman" w:cs="Times New Roman"/>
          <w:sz w:val="28"/>
          <w:szCs w:val="28"/>
        </w:rPr>
        <w:t xml:space="preserve">одпрограммы. </w:t>
      </w:r>
    </w:p>
    <w:p w:rsidR="00734220" w:rsidRPr="00DE6FE8" w:rsidRDefault="00734220" w:rsidP="00734220">
      <w:pPr>
        <w:widowControl w:val="0"/>
        <w:spacing w:after="0" w:line="240" w:lineRule="auto"/>
        <w:ind w:firstLine="709"/>
        <w:jc w:val="both"/>
        <w:rPr>
          <w:rFonts w:ascii="Times New Roman" w:eastAsia="Calibri" w:hAnsi="Times New Roman" w:cs="Times New Roman"/>
          <w:sz w:val="28"/>
          <w:szCs w:val="28"/>
        </w:rPr>
      </w:pPr>
      <w:r w:rsidRPr="00DE6FE8">
        <w:rPr>
          <w:rFonts w:ascii="Times New Roman" w:eastAsia="Calibri" w:hAnsi="Times New Roman" w:cs="Times New Roman"/>
          <w:sz w:val="28"/>
          <w:szCs w:val="28"/>
        </w:rPr>
        <w:t>Всего на реализацию Подпрограммы направлено 5660,2 тыс. руб.</w:t>
      </w:r>
      <w:r>
        <w:rPr>
          <w:rFonts w:ascii="Times New Roman" w:eastAsia="Calibri" w:hAnsi="Times New Roman" w:cs="Times New Roman"/>
          <w:sz w:val="28"/>
          <w:szCs w:val="28"/>
        </w:rPr>
        <w:t xml:space="preserve">, в том числе: средства местного </w:t>
      </w:r>
      <w:r w:rsidRPr="00DE6FE8">
        <w:rPr>
          <w:rFonts w:ascii="Times New Roman" w:eastAsia="Calibri" w:hAnsi="Times New Roman" w:cs="Times New Roman"/>
          <w:sz w:val="28"/>
          <w:szCs w:val="28"/>
        </w:rPr>
        <w:t xml:space="preserve">бюджета </w:t>
      </w:r>
      <w:r>
        <w:rPr>
          <w:rFonts w:ascii="Times New Roman" w:eastAsia="Calibri" w:hAnsi="Times New Roman" w:cs="Times New Roman"/>
          <w:sz w:val="28"/>
          <w:szCs w:val="28"/>
        </w:rPr>
        <w:t xml:space="preserve">- </w:t>
      </w:r>
      <w:r w:rsidRPr="00DE6FE8">
        <w:rPr>
          <w:rFonts w:ascii="Times New Roman" w:eastAsia="Calibri" w:hAnsi="Times New Roman" w:cs="Times New Roman"/>
          <w:sz w:val="28"/>
          <w:szCs w:val="28"/>
        </w:rPr>
        <w:t>65,0 тыс. руб.</w:t>
      </w:r>
      <w:r>
        <w:rPr>
          <w:rFonts w:ascii="Times New Roman" w:eastAsia="Calibri" w:hAnsi="Times New Roman" w:cs="Times New Roman"/>
          <w:sz w:val="28"/>
          <w:szCs w:val="28"/>
        </w:rPr>
        <w:t>;</w:t>
      </w:r>
      <w:r w:rsidRPr="00DE6FE8">
        <w:rPr>
          <w:rFonts w:ascii="Times New Roman" w:eastAsia="Calibri" w:hAnsi="Times New Roman" w:cs="Times New Roman"/>
          <w:sz w:val="28"/>
          <w:szCs w:val="28"/>
        </w:rPr>
        <w:t xml:space="preserve"> иные источники </w:t>
      </w:r>
      <w:r>
        <w:rPr>
          <w:rFonts w:ascii="Times New Roman" w:eastAsia="Calibri" w:hAnsi="Times New Roman" w:cs="Times New Roman"/>
          <w:sz w:val="28"/>
          <w:szCs w:val="28"/>
        </w:rPr>
        <w:t xml:space="preserve">- </w:t>
      </w:r>
      <w:r w:rsidRPr="00DE6FE8">
        <w:rPr>
          <w:rFonts w:ascii="Times New Roman" w:eastAsia="Calibri" w:hAnsi="Times New Roman" w:cs="Times New Roman"/>
          <w:sz w:val="28"/>
          <w:szCs w:val="28"/>
        </w:rPr>
        <w:t>5660,2 тыс. руб. Исполнено 100 %.</w:t>
      </w:r>
    </w:p>
    <w:p w:rsidR="00734220" w:rsidRPr="00DE6FE8" w:rsidRDefault="00734220" w:rsidP="00734220">
      <w:pPr>
        <w:widowControl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Целевой показатель</w:t>
      </w:r>
      <w:r w:rsidRPr="00DE6FE8">
        <w:rPr>
          <w:rFonts w:ascii="Times New Roman" w:hAnsi="Times New Roman" w:cs="Times New Roman"/>
          <w:sz w:val="28"/>
          <w:szCs w:val="28"/>
        </w:rPr>
        <w:t xml:space="preserve"> </w:t>
      </w:r>
      <w:r>
        <w:rPr>
          <w:rFonts w:ascii="Times New Roman" w:hAnsi="Times New Roman" w:cs="Times New Roman"/>
          <w:sz w:val="28"/>
          <w:szCs w:val="28"/>
        </w:rPr>
        <w:t>«</w:t>
      </w:r>
      <w:r w:rsidRPr="00DE6FE8">
        <w:rPr>
          <w:rFonts w:ascii="Times New Roman" w:eastAsia="Calibri" w:hAnsi="Times New Roman" w:cs="Times New Roman"/>
          <w:color w:val="000000" w:themeColor="text1"/>
          <w:sz w:val="28"/>
          <w:szCs w:val="28"/>
        </w:rPr>
        <w:t>Уровень производственного травматизма со смертельным исходом в расчете на 1000 работающих</w:t>
      </w:r>
      <w:r>
        <w:rPr>
          <w:rFonts w:ascii="Times New Roman" w:eastAsia="Calibri" w:hAnsi="Times New Roman" w:cs="Times New Roman"/>
          <w:color w:val="000000" w:themeColor="text1"/>
          <w:sz w:val="28"/>
          <w:szCs w:val="28"/>
        </w:rPr>
        <w:t>»</w:t>
      </w:r>
      <w:r w:rsidRPr="00DE6FE8">
        <w:rPr>
          <w:rFonts w:ascii="Times New Roman" w:eastAsia="Calibri" w:hAnsi="Times New Roman" w:cs="Times New Roman"/>
          <w:color w:val="000000" w:themeColor="text1"/>
          <w:sz w:val="28"/>
          <w:szCs w:val="28"/>
        </w:rPr>
        <w:t xml:space="preserve"> </w:t>
      </w:r>
      <w:proofErr w:type="gramStart"/>
      <w:r w:rsidRPr="00DE6FE8">
        <w:rPr>
          <w:rFonts w:ascii="Times New Roman" w:eastAsia="Calibri" w:hAnsi="Times New Roman" w:cs="Times New Roman"/>
          <w:color w:val="000000" w:themeColor="text1"/>
          <w:sz w:val="28"/>
          <w:szCs w:val="28"/>
        </w:rPr>
        <w:t>достигнут</w:t>
      </w:r>
      <w:proofErr w:type="gramEnd"/>
      <w:r w:rsidRPr="00DE6FE8">
        <w:rPr>
          <w:rFonts w:ascii="Times New Roman" w:eastAsia="Calibri" w:hAnsi="Times New Roman" w:cs="Times New Roman"/>
          <w:color w:val="000000" w:themeColor="text1"/>
          <w:sz w:val="28"/>
          <w:szCs w:val="28"/>
        </w:rPr>
        <w:t xml:space="preserve"> и составил 0 чел.</w:t>
      </w:r>
    </w:p>
    <w:p w:rsidR="00734220" w:rsidRPr="00DE6FE8" w:rsidRDefault="00734220" w:rsidP="00734220">
      <w:pPr>
        <w:widowControl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rPr>
        <w:t>Целевой показатель «</w:t>
      </w:r>
      <w:r w:rsidRPr="00DE6FE8">
        <w:rPr>
          <w:rFonts w:ascii="Times New Roman" w:eastAsia="Calibri" w:hAnsi="Times New Roman" w:cs="Times New Roman"/>
          <w:color w:val="000000" w:themeColor="text1"/>
          <w:sz w:val="28"/>
          <w:szCs w:val="28"/>
        </w:rPr>
        <w:t xml:space="preserve">Уровень производственного травматизма в расчете на 1000 </w:t>
      </w:r>
      <w:proofErr w:type="gramStart"/>
      <w:r w:rsidRPr="00DE6FE8">
        <w:rPr>
          <w:rFonts w:ascii="Times New Roman" w:eastAsia="Calibri" w:hAnsi="Times New Roman" w:cs="Times New Roman"/>
          <w:color w:val="000000" w:themeColor="text1"/>
          <w:sz w:val="28"/>
          <w:szCs w:val="28"/>
        </w:rPr>
        <w:t>работающих</w:t>
      </w:r>
      <w:proofErr w:type="gramEnd"/>
      <w:r>
        <w:rPr>
          <w:rFonts w:ascii="Times New Roman" w:eastAsia="Calibri" w:hAnsi="Times New Roman" w:cs="Times New Roman"/>
          <w:color w:val="000000" w:themeColor="text1"/>
          <w:sz w:val="28"/>
          <w:szCs w:val="28"/>
        </w:rPr>
        <w:t>»</w:t>
      </w:r>
      <w:r w:rsidRPr="00DE6FE8">
        <w:rPr>
          <w:rFonts w:ascii="Times New Roman" w:eastAsia="Calibri" w:hAnsi="Times New Roman" w:cs="Times New Roman"/>
          <w:color w:val="000000" w:themeColor="text1"/>
          <w:sz w:val="28"/>
          <w:szCs w:val="28"/>
        </w:rPr>
        <w:t xml:space="preserve"> не достигнут.</w:t>
      </w:r>
      <w:r w:rsidRPr="00DE6FE8">
        <w:rPr>
          <w:rFonts w:ascii="Times New Roman" w:hAnsi="Times New Roman" w:cs="Times New Roman"/>
          <w:sz w:val="28"/>
          <w:szCs w:val="28"/>
        </w:rPr>
        <w:t xml:space="preserve"> Произошел 1 тяжелый несчастный случай</w:t>
      </w:r>
      <w:r>
        <w:rPr>
          <w:rFonts w:ascii="Times New Roman" w:hAnsi="Times New Roman" w:cs="Times New Roman"/>
          <w:sz w:val="28"/>
          <w:szCs w:val="28"/>
        </w:rPr>
        <w:t>, связанный с производством.</w:t>
      </w:r>
    </w:p>
    <w:p w:rsidR="00734220" w:rsidRPr="00DE6FE8" w:rsidRDefault="00734220" w:rsidP="00734220">
      <w:pPr>
        <w:pStyle w:val="a5"/>
        <w:widowControl w:val="0"/>
        <w:spacing w:after="0" w:line="240" w:lineRule="auto"/>
        <w:ind w:left="0" w:firstLine="709"/>
        <w:jc w:val="both"/>
        <w:rPr>
          <w:rFonts w:ascii="Times New Roman" w:hAnsi="Times New Roman" w:cs="Times New Roman"/>
          <w:sz w:val="28"/>
          <w:szCs w:val="28"/>
        </w:rPr>
      </w:pPr>
      <w:r w:rsidRPr="00DE6FE8">
        <w:rPr>
          <w:rFonts w:ascii="Times New Roman" w:eastAsia="Calibri" w:hAnsi="Times New Roman" w:cs="Times New Roman"/>
          <w:sz w:val="28"/>
          <w:szCs w:val="28"/>
        </w:rPr>
        <w:t xml:space="preserve">Подпрограмма </w:t>
      </w:r>
      <w:r w:rsidRPr="00DE6FE8">
        <w:rPr>
          <w:rFonts w:ascii="Times New Roman" w:eastAsia="Calibri" w:hAnsi="Times New Roman" w:cs="Times New Roman"/>
          <w:b/>
          <w:sz w:val="28"/>
          <w:szCs w:val="28"/>
        </w:rPr>
        <w:t xml:space="preserve">«Обеспечение деятельности мэра Тулунского муниципального района и Администрации Тулунского муниципального района» на 2017-2021 годы </w:t>
      </w:r>
      <w:r>
        <w:rPr>
          <w:rFonts w:ascii="Times New Roman" w:eastAsia="Calibri" w:hAnsi="Times New Roman" w:cs="Times New Roman"/>
          <w:b/>
          <w:sz w:val="28"/>
          <w:szCs w:val="28"/>
        </w:rPr>
        <w:t>(</w:t>
      </w:r>
      <w:r w:rsidRPr="003B2DD9">
        <w:rPr>
          <w:rFonts w:ascii="Times New Roman" w:eastAsia="Calibri" w:hAnsi="Times New Roman" w:cs="Times New Roman"/>
          <w:sz w:val="28"/>
          <w:szCs w:val="28"/>
        </w:rPr>
        <w:t>далее – Подпрограмма)</w:t>
      </w:r>
      <w:r>
        <w:rPr>
          <w:rFonts w:ascii="Times New Roman" w:eastAsia="Calibri" w:hAnsi="Times New Roman" w:cs="Times New Roman"/>
          <w:sz w:val="28"/>
          <w:szCs w:val="28"/>
        </w:rPr>
        <w:t>. От</w:t>
      </w:r>
      <w:r w:rsidRPr="00DE6FE8">
        <w:rPr>
          <w:rFonts w:ascii="Times New Roman" w:hAnsi="Times New Roman" w:cs="Times New Roman"/>
          <w:sz w:val="28"/>
          <w:szCs w:val="28"/>
        </w:rPr>
        <w:t>ветственны</w:t>
      </w:r>
      <w:r>
        <w:rPr>
          <w:rFonts w:ascii="Times New Roman" w:hAnsi="Times New Roman" w:cs="Times New Roman"/>
          <w:sz w:val="28"/>
          <w:szCs w:val="28"/>
        </w:rPr>
        <w:t>м</w:t>
      </w:r>
      <w:r w:rsidRPr="00DE6FE8">
        <w:rPr>
          <w:rFonts w:ascii="Times New Roman" w:hAnsi="Times New Roman" w:cs="Times New Roman"/>
          <w:sz w:val="28"/>
          <w:szCs w:val="28"/>
        </w:rPr>
        <w:t xml:space="preserve"> исполнител</w:t>
      </w:r>
      <w:r>
        <w:rPr>
          <w:rFonts w:ascii="Times New Roman" w:hAnsi="Times New Roman" w:cs="Times New Roman"/>
          <w:sz w:val="28"/>
          <w:szCs w:val="28"/>
        </w:rPr>
        <w:t xml:space="preserve">ем данной Подпрограммы является </w:t>
      </w:r>
      <w:r w:rsidRPr="00DE6FE8">
        <w:rPr>
          <w:rFonts w:ascii="Times New Roman" w:hAnsi="Times New Roman" w:cs="Times New Roman"/>
          <w:sz w:val="28"/>
          <w:szCs w:val="28"/>
        </w:rPr>
        <w:t>Администрация Тулунского муниципального района.</w:t>
      </w:r>
    </w:p>
    <w:p w:rsidR="00734220" w:rsidRPr="00DE6FE8" w:rsidRDefault="00734220" w:rsidP="00734220">
      <w:pPr>
        <w:widowControl w:val="0"/>
        <w:spacing w:after="0" w:line="240" w:lineRule="auto"/>
        <w:ind w:firstLine="709"/>
        <w:jc w:val="both"/>
        <w:rPr>
          <w:rFonts w:ascii="Times New Roman" w:hAnsi="Times New Roman" w:cs="Times New Roman"/>
          <w:color w:val="000000" w:themeColor="text1"/>
          <w:sz w:val="28"/>
          <w:szCs w:val="28"/>
        </w:rPr>
      </w:pPr>
      <w:r w:rsidRPr="00DE6FE8">
        <w:rPr>
          <w:rFonts w:ascii="Times New Roman" w:eastAsia="Times New Roman" w:hAnsi="Times New Roman" w:cs="Times New Roman"/>
          <w:color w:val="000000"/>
          <w:sz w:val="28"/>
          <w:szCs w:val="28"/>
          <w:lang w:eastAsia="ru-RU"/>
        </w:rPr>
        <w:t xml:space="preserve">Основное мероприятие «Обеспечение деятельности мэра Тулунского муниципального района и Администрации Тулунского муниципального района» </w:t>
      </w:r>
      <w:r>
        <w:rPr>
          <w:rFonts w:ascii="Times New Roman" w:eastAsia="Times New Roman" w:hAnsi="Times New Roman" w:cs="Times New Roman"/>
          <w:color w:val="000000"/>
          <w:sz w:val="28"/>
          <w:szCs w:val="28"/>
          <w:lang w:eastAsia="ru-RU"/>
        </w:rPr>
        <w:t>П</w:t>
      </w:r>
      <w:r w:rsidRPr="00DE6FE8">
        <w:rPr>
          <w:rFonts w:ascii="Times New Roman" w:eastAsia="Times New Roman" w:hAnsi="Times New Roman" w:cs="Times New Roman"/>
          <w:color w:val="000000"/>
          <w:sz w:val="28"/>
          <w:szCs w:val="28"/>
          <w:lang w:eastAsia="ru-RU"/>
        </w:rPr>
        <w:t xml:space="preserve">одпрограммы занимает 45,1 % </w:t>
      </w:r>
      <w:r w:rsidRPr="00DE6FE8">
        <w:rPr>
          <w:rFonts w:ascii="Times New Roman" w:hAnsi="Times New Roman" w:cs="Times New Roman"/>
          <w:sz w:val="28"/>
          <w:szCs w:val="28"/>
        </w:rPr>
        <w:t>от общего объема финансирования, предусмотренного муниципальной программой на 2017 год. На его реализацию было направлено всего 59936,9 тыс. руб</w:t>
      </w:r>
      <w:r>
        <w:rPr>
          <w:rFonts w:ascii="Times New Roman" w:hAnsi="Times New Roman" w:cs="Times New Roman"/>
          <w:sz w:val="28"/>
          <w:szCs w:val="28"/>
        </w:rPr>
        <w:t>.</w:t>
      </w:r>
      <w:r w:rsidRPr="00DE6FE8">
        <w:rPr>
          <w:rFonts w:ascii="Times New Roman" w:hAnsi="Times New Roman" w:cs="Times New Roman"/>
          <w:sz w:val="28"/>
          <w:szCs w:val="28"/>
        </w:rPr>
        <w:t xml:space="preserve">, что составляет 97,2 % от планового объема ресурсного обеспечения, предусмотренного в отчетном году на уровне </w:t>
      </w:r>
      <w:r>
        <w:rPr>
          <w:rFonts w:ascii="Times New Roman" w:hAnsi="Times New Roman" w:cs="Times New Roman"/>
          <w:sz w:val="28"/>
          <w:szCs w:val="28"/>
        </w:rPr>
        <w:t>П</w:t>
      </w:r>
      <w:r w:rsidRPr="00DE6FE8">
        <w:rPr>
          <w:rFonts w:ascii="Times New Roman" w:hAnsi="Times New Roman" w:cs="Times New Roman"/>
          <w:sz w:val="28"/>
          <w:szCs w:val="28"/>
        </w:rPr>
        <w:t>одпрограммы, в том числе</w:t>
      </w:r>
      <w:r>
        <w:rPr>
          <w:rFonts w:ascii="Times New Roman" w:hAnsi="Times New Roman" w:cs="Times New Roman"/>
          <w:sz w:val="28"/>
          <w:szCs w:val="28"/>
        </w:rPr>
        <w:t>:</w:t>
      </w:r>
      <w:r w:rsidRPr="00DE6FE8">
        <w:rPr>
          <w:rFonts w:ascii="Times New Roman" w:hAnsi="Times New Roman" w:cs="Times New Roman"/>
          <w:sz w:val="28"/>
          <w:szCs w:val="28"/>
        </w:rPr>
        <w:t xml:space="preserve"> из местного бюджета </w:t>
      </w:r>
      <w:r>
        <w:rPr>
          <w:rFonts w:ascii="Times New Roman" w:hAnsi="Times New Roman" w:cs="Times New Roman"/>
          <w:sz w:val="28"/>
          <w:szCs w:val="28"/>
        </w:rPr>
        <w:t xml:space="preserve">- </w:t>
      </w:r>
      <w:r w:rsidRPr="00DE6FE8">
        <w:rPr>
          <w:rFonts w:ascii="Times New Roman" w:hAnsi="Times New Roman" w:cs="Times New Roman"/>
          <w:sz w:val="28"/>
          <w:szCs w:val="28"/>
        </w:rPr>
        <w:t>49544,3 тыс. руб. (97,0</w:t>
      </w:r>
      <w:r>
        <w:rPr>
          <w:rFonts w:ascii="Times New Roman" w:hAnsi="Times New Roman" w:cs="Times New Roman"/>
          <w:sz w:val="28"/>
          <w:szCs w:val="28"/>
        </w:rPr>
        <w:t xml:space="preserve"> </w:t>
      </w:r>
      <w:r w:rsidRPr="00DE6FE8">
        <w:rPr>
          <w:rFonts w:ascii="Times New Roman" w:hAnsi="Times New Roman" w:cs="Times New Roman"/>
          <w:sz w:val="28"/>
          <w:szCs w:val="28"/>
        </w:rPr>
        <w:t>%)</w:t>
      </w:r>
      <w:r>
        <w:rPr>
          <w:rFonts w:ascii="Times New Roman" w:hAnsi="Times New Roman" w:cs="Times New Roman"/>
          <w:sz w:val="28"/>
          <w:szCs w:val="28"/>
        </w:rPr>
        <w:t>;</w:t>
      </w:r>
      <w:r w:rsidRPr="00DE6FE8">
        <w:rPr>
          <w:rFonts w:ascii="Times New Roman" w:hAnsi="Times New Roman" w:cs="Times New Roman"/>
          <w:sz w:val="28"/>
          <w:szCs w:val="28"/>
        </w:rPr>
        <w:t xml:space="preserve"> из </w:t>
      </w:r>
      <w:r w:rsidRPr="00DE6FE8">
        <w:rPr>
          <w:rFonts w:ascii="Times New Roman" w:hAnsi="Times New Roman" w:cs="Times New Roman"/>
          <w:color w:val="000000" w:themeColor="text1"/>
          <w:sz w:val="28"/>
          <w:szCs w:val="28"/>
        </w:rPr>
        <w:t xml:space="preserve">областного бюджета </w:t>
      </w:r>
      <w:r>
        <w:rPr>
          <w:rFonts w:ascii="Times New Roman" w:hAnsi="Times New Roman" w:cs="Times New Roman"/>
          <w:color w:val="000000" w:themeColor="text1"/>
          <w:sz w:val="28"/>
          <w:szCs w:val="28"/>
        </w:rPr>
        <w:t xml:space="preserve">- </w:t>
      </w:r>
      <w:r w:rsidRPr="00DE6FE8">
        <w:rPr>
          <w:rFonts w:ascii="Times New Roman" w:hAnsi="Times New Roman" w:cs="Times New Roman"/>
          <w:color w:val="000000" w:themeColor="text1"/>
          <w:sz w:val="28"/>
          <w:szCs w:val="28"/>
        </w:rPr>
        <w:t>10392,6 тыс. руб. (97,9 %). Предусмотренные средства освоены не в полном объеме, в связи с остатком лимитов на выплату заработной платы</w:t>
      </w:r>
      <w:r w:rsidRPr="00DE6FE8">
        <w:rPr>
          <w:rFonts w:ascii="Times New Roman" w:eastAsia="Times New Roman" w:hAnsi="Times New Roman" w:cs="Times New Roman"/>
          <w:color w:val="000000" w:themeColor="text1"/>
          <w:sz w:val="28"/>
          <w:szCs w:val="28"/>
          <w:lang w:eastAsia="ru-RU"/>
        </w:rPr>
        <w:t xml:space="preserve"> мэру Тулунского муниципального района и работникам Администрации Тулунского муниципального района.</w:t>
      </w:r>
    </w:p>
    <w:p w:rsidR="00734220" w:rsidRPr="00DE6FE8" w:rsidRDefault="00734220" w:rsidP="00734220">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E6FE8">
        <w:rPr>
          <w:rFonts w:ascii="Times New Roman" w:eastAsia="Times New Roman" w:hAnsi="Times New Roman" w:cs="Times New Roman"/>
          <w:color w:val="000000" w:themeColor="text1"/>
          <w:sz w:val="28"/>
          <w:szCs w:val="28"/>
          <w:lang w:eastAsia="ru-RU"/>
        </w:rPr>
        <w:t>Основное мероприятие «Пенсионное обеспечение граждан, замещавших должности мэра Тулунского муниципального района и муниципальных служащих органов местного самоуправления Тулунского муниципального района»  предусматривает:</w:t>
      </w:r>
    </w:p>
    <w:p w:rsidR="00734220" w:rsidRPr="00DE6FE8" w:rsidRDefault="00734220" w:rsidP="00734220">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Pr="00DE6FE8">
        <w:rPr>
          <w:rFonts w:ascii="Times New Roman" w:eastAsia="Times New Roman" w:hAnsi="Times New Roman" w:cs="Times New Roman"/>
          <w:color w:val="000000" w:themeColor="text1"/>
          <w:sz w:val="28"/>
          <w:szCs w:val="28"/>
          <w:lang w:eastAsia="ru-RU"/>
        </w:rPr>
        <w:t xml:space="preserve"> выплату  доплаты к пенсии по старости (по инвалидности) гражданам, замещавшим должность мэра Ту</w:t>
      </w:r>
      <w:r>
        <w:rPr>
          <w:rFonts w:ascii="Times New Roman" w:eastAsia="Times New Roman" w:hAnsi="Times New Roman" w:cs="Times New Roman"/>
          <w:color w:val="000000" w:themeColor="text1"/>
          <w:sz w:val="28"/>
          <w:szCs w:val="28"/>
          <w:lang w:eastAsia="ru-RU"/>
        </w:rPr>
        <w:t>лунского муниципального района;</w:t>
      </w:r>
    </w:p>
    <w:p w:rsidR="00734220" w:rsidRPr="00DE6FE8" w:rsidRDefault="00734220" w:rsidP="00734220">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в</w:t>
      </w:r>
      <w:r w:rsidRPr="00DE6FE8">
        <w:rPr>
          <w:rFonts w:ascii="Times New Roman" w:eastAsia="Times New Roman" w:hAnsi="Times New Roman" w:cs="Times New Roman"/>
          <w:color w:val="000000" w:themeColor="text1"/>
          <w:sz w:val="28"/>
          <w:szCs w:val="28"/>
          <w:lang w:eastAsia="ru-RU"/>
        </w:rPr>
        <w:t>ыплату пенсии за выслугу лет гражданам, замещавшим должности муниципальн</w:t>
      </w:r>
      <w:r>
        <w:rPr>
          <w:rFonts w:ascii="Times New Roman" w:eastAsia="Times New Roman" w:hAnsi="Times New Roman" w:cs="Times New Roman"/>
          <w:color w:val="000000" w:themeColor="text1"/>
          <w:sz w:val="28"/>
          <w:szCs w:val="28"/>
          <w:lang w:eastAsia="ru-RU"/>
        </w:rPr>
        <w:t>ой службы А</w:t>
      </w:r>
      <w:r w:rsidRPr="00DE6FE8">
        <w:rPr>
          <w:rFonts w:ascii="Times New Roman" w:eastAsia="Times New Roman" w:hAnsi="Times New Roman" w:cs="Times New Roman"/>
          <w:color w:val="000000" w:themeColor="text1"/>
          <w:sz w:val="28"/>
          <w:szCs w:val="28"/>
          <w:lang w:eastAsia="ru-RU"/>
        </w:rPr>
        <w:t xml:space="preserve">дминистрации  Тулунского муниципального района и </w:t>
      </w:r>
      <w:r>
        <w:rPr>
          <w:rFonts w:ascii="Times New Roman" w:eastAsia="Times New Roman" w:hAnsi="Times New Roman" w:cs="Times New Roman"/>
          <w:color w:val="000000" w:themeColor="text1"/>
          <w:sz w:val="28"/>
          <w:szCs w:val="28"/>
          <w:lang w:eastAsia="ru-RU"/>
        </w:rPr>
        <w:t xml:space="preserve">ее </w:t>
      </w:r>
      <w:r w:rsidRPr="00DE6FE8">
        <w:rPr>
          <w:rFonts w:ascii="Times New Roman" w:eastAsia="Times New Roman" w:hAnsi="Times New Roman" w:cs="Times New Roman"/>
          <w:color w:val="000000" w:themeColor="text1"/>
          <w:sz w:val="28"/>
          <w:szCs w:val="28"/>
          <w:lang w:eastAsia="ru-RU"/>
        </w:rPr>
        <w:lastRenderedPageBreak/>
        <w:t>структурных подразделени</w:t>
      </w:r>
      <w:r>
        <w:rPr>
          <w:rFonts w:ascii="Times New Roman" w:eastAsia="Times New Roman" w:hAnsi="Times New Roman" w:cs="Times New Roman"/>
          <w:color w:val="000000" w:themeColor="text1"/>
          <w:sz w:val="28"/>
          <w:szCs w:val="28"/>
          <w:lang w:eastAsia="ru-RU"/>
        </w:rPr>
        <w:t>й (отраслевых органах).</w:t>
      </w:r>
    </w:p>
    <w:p w:rsidR="00734220" w:rsidRPr="00DE6FE8" w:rsidRDefault="00734220" w:rsidP="00734220">
      <w:pPr>
        <w:widowControl w:val="0"/>
        <w:spacing w:after="0" w:line="240" w:lineRule="auto"/>
        <w:ind w:firstLine="709"/>
        <w:jc w:val="both"/>
        <w:rPr>
          <w:rFonts w:ascii="Times New Roman" w:hAnsi="Times New Roman" w:cs="Times New Roman"/>
          <w:color w:val="000000" w:themeColor="text1"/>
          <w:sz w:val="28"/>
          <w:szCs w:val="28"/>
        </w:rPr>
      </w:pPr>
      <w:r w:rsidRPr="00DE6FE8">
        <w:rPr>
          <w:rFonts w:ascii="Times New Roman" w:hAnsi="Times New Roman" w:cs="Times New Roman"/>
          <w:color w:val="000000" w:themeColor="text1"/>
          <w:sz w:val="28"/>
          <w:szCs w:val="28"/>
        </w:rPr>
        <w:t>На его реализацию было выделено всего 5882,7 тыс. руб</w:t>
      </w:r>
      <w:r>
        <w:rPr>
          <w:rFonts w:ascii="Times New Roman" w:hAnsi="Times New Roman" w:cs="Times New Roman"/>
          <w:color w:val="000000" w:themeColor="text1"/>
          <w:sz w:val="28"/>
          <w:szCs w:val="28"/>
        </w:rPr>
        <w:t>.</w:t>
      </w:r>
      <w:r w:rsidRPr="00DE6FE8">
        <w:rPr>
          <w:rFonts w:ascii="Times New Roman" w:hAnsi="Times New Roman" w:cs="Times New Roman"/>
          <w:color w:val="000000" w:themeColor="text1"/>
          <w:sz w:val="28"/>
          <w:szCs w:val="28"/>
        </w:rPr>
        <w:t xml:space="preserve"> из местного бюджета, что составляет 100 % от планового объема ресурсного обеспечения, предусмотренного в отчетном году на уровне </w:t>
      </w:r>
      <w:r>
        <w:rPr>
          <w:rFonts w:ascii="Times New Roman" w:hAnsi="Times New Roman" w:cs="Times New Roman"/>
          <w:color w:val="000000" w:themeColor="text1"/>
          <w:sz w:val="28"/>
          <w:szCs w:val="28"/>
        </w:rPr>
        <w:t>П</w:t>
      </w:r>
      <w:r w:rsidRPr="00DE6FE8">
        <w:rPr>
          <w:rFonts w:ascii="Times New Roman" w:hAnsi="Times New Roman" w:cs="Times New Roman"/>
          <w:color w:val="000000" w:themeColor="text1"/>
          <w:sz w:val="28"/>
          <w:szCs w:val="28"/>
        </w:rPr>
        <w:t xml:space="preserve">одпрограммы. </w:t>
      </w:r>
    </w:p>
    <w:p w:rsidR="00734220" w:rsidRPr="00DE6FE8" w:rsidRDefault="00734220" w:rsidP="00734220">
      <w:pPr>
        <w:widowControl w:val="0"/>
        <w:spacing w:after="0" w:line="240" w:lineRule="auto"/>
        <w:ind w:firstLine="709"/>
        <w:jc w:val="both"/>
        <w:rPr>
          <w:rFonts w:ascii="Times New Roman" w:hAnsi="Times New Roman" w:cs="Times New Roman"/>
          <w:color w:val="000000" w:themeColor="text1"/>
          <w:sz w:val="28"/>
          <w:szCs w:val="28"/>
        </w:rPr>
      </w:pPr>
      <w:r w:rsidRPr="00DE6FE8">
        <w:rPr>
          <w:rFonts w:ascii="Times New Roman" w:eastAsia="Times New Roman" w:hAnsi="Times New Roman" w:cs="Times New Roman"/>
          <w:color w:val="000000" w:themeColor="text1"/>
          <w:sz w:val="28"/>
          <w:szCs w:val="28"/>
          <w:lang w:eastAsia="ru-RU"/>
        </w:rPr>
        <w:t>Основное мероприятие «</w:t>
      </w:r>
      <w:r w:rsidRPr="00DE6FE8">
        <w:rPr>
          <w:rFonts w:ascii="Times New Roman" w:hAnsi="Times New Roman" w:cs="Times New Roman"/>
          <w:color w:val="000000" w:themeColor="text1"/>
          <w:sz w:val="28"/>
          <w:szCs w:val="28"/>
        </w:rPr>
        <w:t>Совершенствование системы учета муниципальной собственности Тулунского муниципального района, проведение оценки и обеспечение имущественных интересов Тулунского муниципального района»</w:t>
      </w:r>
      <w:r>
        <w:rPr>
          <w:rFonts w:ascii="Times New Roman" w:hAnsi="Times New Roman" w:cs="Times New Roman"/>
          <w:color w:val="000000" w:themeColor="text1"/>
          <w:sz w:val="28"/>
          <w:szCs w:val="28"/>
        </w:rPr>
        <w:t>.</w:t>
      </w:r>
      <w:r w:rsidRPr="00DE6FE8">
        <w:rPr>
          <w:rFonts w:ascii="Times New Roman" w:hAnsi="Times New Roman" w:cs="Times New Roman"/>
          <w:color w:val="000000" w:themeColor="text1"/>
          <w:sz w:val="28"/>
          <w:szCs w:val="28"/>
        </w:rPr>
        <w:t xml:space="preserve"> На его реализацию было выделено всего 396,0 тыс. руб</w:t>
      </w:r>
      <w:r>
        <w:rPr>
          <w:rFonts w:ascii="Times New Roman" w:hAnsi="Times New Roman" w:cs="Times New Roman"/>
          <w:color w:val="000000" w:themeColor="text1"/>
          <w:sz w:val="28"/>
          <w:szCs w:val="28"/>
        </w:rPr>
        <w:t>.</w:t>
      </w:r>
      <w:r w:rsidRPr="00DE6FE8">
        <w:rPr>
          <w:rFonts w:ascii="Times New Roman" w:hAnsi="Times New Roman" w:cs="Times New Roman"/>
          <w:color w:val="000000" w:themeColor="text1"/>
          <w:sz w:val="28"/>
          <w:szCs w:val="28"/>
        </w:rPr>
        <w:t xml:space="preserve"> из местного бюджета, что составляет 100 % от планового объема ресурсного обеспечения, предусмотренного в отчетном году на уровне </w:t>
      </w:r>
      <w:r>
        <w:rPr>
          <w:rFonts w:ascii="Times New Roman" w:hAnsi="Times New Roman" w:cs="Times New Roman"/>
          <w:color w:val="000000" w:themeColor="text1"/>
          <w:sz w:val="28"/>
          <w:szCs w:val="28"/>
        </w:rPr>
        <w:t>П</w:t>
      </w:r>
      <w:r w:rsidRPr="00DE6FE8">
        <w:rPr>
          <w:rFonts w:ascii="Times New Roman" w:hAnsi="Times New Roman" w:cs="Times New Roman"/>
          <w:color w:val="000000" w:themeColor="text1"/>
          <w:sz w:val="28"/>
          <w:szCs w:val="28"/>
        </w:rPr>
        <w:t xml:space="preserve">одпрограммы. </w:t>
      </w:r>
    </w:p>
    <w:p w:rsidR="00734220" w:rsidRPr="00DE6FE8" w:rsidRDefault="00734220" w:rsidP="00734220">
      <w:pPr>
        <w:widowControl w:val="0"/>
        <w:spacing w:after="0" w:line="240" w:lineRule="auto"/>
        <w:ind w:firstLine="709"/>
        <w:jc w:val="both"/>
        <w:rPr>
          <w:rFonts w:ascii="Times New Roman" w:hAnsi="Times New Roman" w:cs="Times New Roman"/>
          <w:color w:val="000000" w:themeColor="text1"/>
          <w:sz w:val="28"/>
          <w:szCs w:val="28"/>
        </w:rPr>
      </w:pPr>
      <w:r w:rsidRPr="00DE6FE8">
        <w:rPr>
          <w:rFonts w:ascii="Times New Roman" w:eastAsia="Times New Roman" w:hAnsi="Times New Roman" w:cs="Times New Roman"/>
          <w:color w:val="000000" w:themeColor="text1"/>
          <w:sz w:val="28"/>
          <w:szCs w:val="28"/>
          <w:lang w:eastAsia="ru-RU"/>
        </w:rPr>
        <w:t>Основное мероприятие «Информационное освещение деятельности органов местного самоуправления Тулунского муниципального района».</w:t>
      </w:r>
      <w:r w:rsidRPr="00DE6FE8">
        <w:rPr>
          <w:rFonts w:ascii="Times New Roman" w:hAnsi="Times New Roman" w:cs="Times New Roman"/>
          <w:color w:val="000000" w:themeColor="text1"/>
          <w:sz w:val="28"/>
          <w:szCs w:val="28"/>
        </w:rPr>
        <w:t xml:space="preserve"> На его реализацию было выделено всего 1503,5 тыс. руб</w:t>
      </w:r>
      <w:r>
        <w:rPr>
          <w:rFonts w:ascii="Times New Roman" w:hAnsi="Times New Roman" w:cs="Times New Roman"/>
          <w:color w:val="000000" w:themeColor="text1"/>
          <w:sz w:val="28"/>
          <w:szCs w:val="28"/>
        </w:rPr>
        <w:t>.</w:t>
      </w:r>
      <w:r w:rsidRPr="00DE6FE8">
        <w:rPr>
          <w:rFonts w:ascii="Times New Roman" w:hAnsi="Times New Roman" w:cs="Times New Roman"/>
          <w:color w:val="000000" w:themeColor="text1"/>
          <w:sz w:val="28"/>
          <w:szCs w:val="28"/>
        </w:rPr>
        <w:t xml:space="preserve">, из местного бюджета, что составляет 100 % от планового объема ресурсного обеспечения, предусмотренного в отчетном году на уровне </w:t>
      </w:r>
      <w:r>
        <w:rPr>
          <w:rFonts w:ascii="Times New Roman" w:hAnsi="Times New Roman" w:cs="Times New Roman"/>
          <w:color w:val="000000" w:themeColor="text1"/>
          <w:sz w:val="28"/>
          <w:szCs w:val="28"/>
        </w:rPr>
        <w:t>П</w:t>
      </w:r>
      <w:r w:rsidRPr="00DE6FE8">
        <w:rPr>
          <w:rFonts w:ascii="Times New Roman" w:hAnsi="Times New Roman" w:cs="Times New Roman"/>
          <w:color w:val="000000" w:themeColor="text1"/>
          <w:sz w:val="28"/>
          <w:szCs w:val="28"/>
        </w:rPr>
        <w:t xml:space="preserve">одпрограммы. </w:t>
      </w:r>
    </w:p>
    <w:p w:rsidR="00734220" w:rsidRPr="00DE6FE8" w:rsidRDefault="00734220" w:rsidP="00734220">
      <w:pPr>
        <w:widowControl w:val="0"/>
        <w:spacing w:after="0" w:line="240" w:lineRule="auto"/>
        <w:ind w:firstLine="709"/>
        <w:jc w:val="both"/>
        <w:rPr>
          <w:rFonts w:ascii="Times New Roman" w:hAnsi="Times New Roman" w:cs="Times New Roman"/>
          <w:color w:val="000000" w:themeColor="text1"/>
          <w:sz w:val="28"/>
          <w:szCs w:val="28"/>
        </w:rPr>
      </w:pPr>
      <w:r w:rsidRPr="00DE6FE8">
        <w:rPr>
          <w:rFonts w:ascii="Times New Roman" w:eastAsia="Times New Roman" w:hAnsi="Times New Roman" w:cs="Times New Roman"/>
          <w:color w:val="000000" w:themeColor="text1"/>
          <w:sz w:val="28"/>
          <w:szCs w:val="28"/>
          <w:lang w:eastAsia="ru-RU"/>
        </w:rPr>
        <w:t xml:space="preserve">Основное мероприятие «Повышение квалификации муниципальных служащих». </w:t>
      </w:r>
      <w:r w:rsidRPr="00DE6FE8">
        <w:rPr>
          <w:rFonts w:ascii="Times New Roman" w:hAnsi="Times New Roman" w:cs="Times New Roman"/>
          <w:sz w:val="28"/>
          <w:szCs w:val="28"/>
        </w:rPr>
        <w:t xml:space="preserve">В 2017 году на профессиональную переподготовку и повышение квалификации специалистов выделено из местного бюджета 20,5 тыс. руб. Число специалистов, прошедших </w:t>
      </w:r>
      <w:proofErr w:type="gramStart"/>
      <w:r w:rsidRPr="00DE6FE8">
        <w:rPr>
          <w:rFonts w:ascii="Times New Roman" w:hAnsi="Times New Roman" w:cs="Times New Roman"/>
          <w:sz w:val="28"/>
          <w:szCs w:val="28"/>
        </w:rPr>
        <w:t>обучение по программе</w:t>
      </w:r>
      <w:proofErr w:type="gramEnd"/>
      <w:r w:rsidRPr="00DE6FE8">
        <w:rPr>
          <w:rFonts w:ascii="Times New Roman" w:hAnsi="Times New Roman" w:cs="Times New Roman"/>
          <w:sz w:val="28"/>
          <w:szCs w:val="28"/>
        </w:rPr>
        <w:t xml:space="preserve"> повышения квалификации по теме: «Контрактная система в сфере закупок товаров, работ, </w:t>
      </w:r>
      <w:r w:rsidRPr="00DE6FE8">
        <w:rPr>
          <w:rFonts w:ascii="Times New Roman" w:hAnsi="Times New Roman" w:cs="Times New Roman"/>
          <w:color w:val="000000" w:themeColor="text1"/>
          <w:sz w:val="28"/>
          <w:szCs w:val="28"/>
        </w:rPr>
        <w:t>услуг для обеспечения государственных и муниципальных нужд» в количестве 3 чел. (Комитет по экономике -</w:t>
      </w:r>
      <w:r>
        <w:rPr>
          <w:rFonts w:ascii="Times New Roman" w:hAnsi="Times New Roman" w:cs="Times New Roman"/>
          <w:color w:val="000000" w:themeColor="text1"/>
          <w:sz w:val="28"/>
          <w:szCs w:val="28"/>
        </w:rPr>
        <w:t xml:space="preserve"> </w:t>
      </w:r>
      <w:r w:rsidRPr="00DE6FE8">
        <w:rPr>
          <w:rFonts w:ascii="Times New Roman" w:hAnsi="Times New Roman" w:cs="Times New Roman"/>
          <w:color w:val="000000" w:themeColor="text1"/>
          <w:sz w:val="28"/>
          <w:szCs w:val="28"/>
        </w:rPr>
        <w:t>2 чел</w:t>
      </w:r>
      <w:r>
        <w:rPr>
          <w:rFonts w:ascii="Times New Roman" w:hAnsi="Times New Roman" w:cs="Times New Roman"/>
          <w:color w:val="000000" w:themeColor="text1"/>
          <w:sz w:val="28"/>
          <w:szCs w:val="28"/>
        </w:rPr>
        <w:t>.</w:t>
      </w:r>
      <w:r w:rsidRPr="00DE6FE8">
        <w:rPr>
          <w:rFonts w:ascii="Times New Roman" w:hAnsi="Times New Roman" w:cs="Times New Roman"/>
          <w:color w:val="000000" w:themeColor="text1"/>
          <w:sz w:val="28"/>
          <w:szCs w:val="28"/>
        </w:rPr>
        <w:t xml:space="preserve">, Комитет по архитектуре строительству и ЖКХ </w:t>
      </w:r>
      <w:r>
        <w:rPr>
          <w:rFonts w:ascii="Times New Roman" w:hAnsi="Times New Roman" w:cs="Times New Roman"/>
          <w:color w:val="000000" w:themeColor="text1"/>
          <w:sz w:val="28"/>
          <w:szCs w:val="28"/>
        </w:rPr>
        <w:t xml:space="preserve">- </w:t>
      </w:r>
      <w:r w:rsidRPr="00DE6FE8">
        <w:rPr>
          <w:rFonts w:ascii="Times New Roman" w:hAnsi="Times New Roman" w:cs="Times New Roman"/>
          <w:color w:val="000000" w:themeColor="text1"/>
          <w:sz w:val="28"/>
          <w:szCs w:val="28"/>
        </w:rPr>
        <w:t>1 чел).</w:t>
      </w:r>
    </w:p>
    <w:p w:rsidR="00734220" w:rsidRPr="00DE6FE8" w:rsidRDefault="00734220" w:rsidP="00734220">
      <w:pPr>
        <w:widowControl w:val="0"/>
        <w:spacing w:after="0" w:line="240" w:lineRule="auto"/>
        <w:ind w:firstLine="709"/>
        <w:jc w:val="both"/>
        <w:rPr>
          <w:rFonts w:ascii="Times New Roman" w:eastAsia="Calibri" w:hAnsi="Times New Roman" w:cs="Times New Roman"/>
          <w:sz w:val="28"/>
          <w:szCs w:val="28"/>
        </w:rPr>
      </w:pPr>
      <w:r w:rsidRPr="00DE6FE8">
        <w:rPr>
          <w:rFonts w:ascii="Times New Roman" w:eastAsia="Calibri" w:hAnsi="Times New Roman" w:cs="Times New Roman"/>
          <w:sz w:val="28"/>
          <w:szCs w:val="28"/>
        </w:rPr>
        <w:t>Всего на реализацию Подпрограммы направлено 66057,6 тыс. руб.</w:t>
      </w:r>
      <w:r>
        <w:rPr>
          <w:rFonts w:ascii="Times New Roman" w:eastAsia="Calibri" w:hAnsi="Times New Roman" w:cs="Times New Roman"/>
          <w:sz w:val="28"/>
          <w:szCs w:val="28"/>
        </w:rPr>
        <w:t>,</w:t>
      </w:r>
      <w:r w:rsidRPr="00DE6FE8">
        <w:rPr>
          <w:rFonts w:ascii="Times New Roman" w:eastAsia="Calibri" w:hAnsi="Times New Roman" w:cs="Times New Roman"/>
          <w:sz w:val="28"/>
          <w:szCs w:val="28"/>
        </w:rPr>
        <w:t xml:space="preserve"> исполнено на 97,5 %., в том числе</w:t>
      </w:r>
      <w:r>
        <w:rPr>
          <w:rFonts w:ascii="Times New Roman" w:eastAsia="Calibri" w:hAnsi="Times New Roman" w:cs="Times New Roman"/>
          <w:sz w:val="28"/>
          <w:szCs w:val="28"/>
        </w:rPr>
        <w:t>:</w:t>
      </w:r>
      <w:r w:rsidRPr="00DE6FE8">
        <w:rPr>
          <w:rFonts w:ascii="Times New Roman" w:eastAsia="Calibri" w:hAnsi="Times New Roman" w:cs="Times New Roman"/>
          <w:sz w:val="28"/>
          <w:szCs w:val="28"/>
        </w:rPr>
        <w:t xml:space="preserve"> средства местного бюджета </w:t>
      </w:r>
      <w:r>
        <w:rPr>
          <w:rFonts w:ascii="Times New Roman" w:eastAsia="Calibri" w:hAnsi="Times New Roman" w:cs="Times New Roman"/>
          <w:sz w:val="28"/>
          <w:szCs w:val="28"/>
        </w:rPr>
        <w:t xml:space="preserve">- </w:t>
      </w:r>
      <w:r w:rsidRPr="00DE6FE8">
        <w:rPr>
          <w:rFonts w:ascii="Times New Roman" w:eastAsia="Calibri" w:hAnsi="Times New Roman" w:cs="Times New Roman"/>
          <w:sz w:val="28"/>
          <w:szCs w:val="28"/>
        </w:rPr>
        <w:t>55878,8 тыс. руб. (97,4 %)</w:t>
      </w:r>
      <w:r>
        <w:rPr>
          <w:rFonts w:ascii="Times New Roman" w:eastAsia="Calibri" w:hAnsi="Times New Roman" w:cs="Times New Roman"/>
          <w:sz w:val="28"/>
          <w:szCs w:val="28"/>
        </w:rPr>
        <w:t xml:space="preserve">; </w:t>
      </w:r>
      <w:r w:rsidRPr="00DE6FE8">
        <w:rPr>
          <w:rFonts w:ascii="Times New Roman" w:eastAsia="Calibri" w:hAnsi="Times New Roman" w:cs="Times New Roman"/>
          <w:sz w:val="28"/>
          <w:szCs w:val="28"/>
        </w:rPr>
        <w:t xml:space="preserve">областного бюджета </w:t>
      </w:r>
      <w:r>
        <w:rPr>
          <w:rFonts w:ascii="Times New Roman" w:eastAsia="Calibri" w:hAnsi="Times New Roman" w:cs="Times New Roman"/>
          <w:sz w:val="28"/>
          <w:szCs w:val="28"/>
        </w:rPr>
        <w:t xml:space="preserve">- </w:t>
      </w:r>
      <w:r w:rsidRPr="00DE6FE8">
        <w:rPr>
          <w:rFonts w:ascii="Times New Roman" w:eastAsia="Calibri" w:hAnsi="Times New Roman" w:cs="Times New Roman"/>
          <w:sz w:val="28"/>
          <w:szCs w:val="28"/>
        </w:rPr>
        <w:t>10178,8 тыс. руб. (97,9</w:t>
      </w:r>
      <w:r>
        <w:rPr>
          <w:rFonts w:ascii="Times New Roman" w:eastAsia="Calibri" w:hAnsi="Times New Roman" w:cs="Times New Roman"/>
          <w:sz w:val="28"/>
          <w:szCs w:val="28"/>
        </w:rPr>
        <w:t xml:space="preserve"> </w:t>
      </w:r>
      <w:r w:rsidRPr="00DE6FE8">
        <w:rPr>
          <w:rFonts w:ascii="Times New Roman" w:eastAsia="Calibri" w:hAnsi="Times New Roman" w:cs="Times New Roman"/>
          <w:sz w:val="28"/>
          <w:szCs w:val="28"/>
        </w:rPr>
        <w:t xml:space="preserve">%). </w:t>
      </w:r>
    </w:p>
    <w:p w:rsidR="00734220" w:rsidRPr="00DE6FE8" w:rsidRDefault="00734220" w:rsidP="00734220">
      <w:pPr>
        <w:widowControl w:val="0"/>
        <w:spacing w:after="0" w:line="240" w:lineRule="auto"/>
        <w:ind w:firstLine="709"/>
        <w:jc w:val="both"/>
        <w:rPr>
          <w:rFonts w:ascii="Times New Roman" w:hAnsi="Times New Roman" w:cs="Times New Roman"/>
          <w:sz w:val="28"/>
          <w:szCs w:val="28"/>
        </w:rPr>
      </w:pPr>
      <w:r w:rsidRPr="00DE6FE8">
        <w:rPr>
          <w:rFonts w:ascii="Times New Roman" w:hAnsi="Times New Roman" w:cs="Times New Roman"/>
          <w:sz w:val="28"/>
          <w:szCs w:val="28"/>
        </w:rPr>
        <w:t>Целевые показатели Подпрограммы:</w:t>
      </w:r>
    </w:p>
    <w:p w:rsidR="00734220" w:rsidRPr="00DE6FE8" w:rsidRDefault="00734220" w:rsidP="00734220">
      <w:pPr>
        <w:widowControl w:val="0"/>
        <w:spacing w:after="0" w:line="240" w:lineRule="auto"/>
        <w:ind w:firstLine="709"/>
        <w:jc w:val="both"/>
        <w:rPr>
          <w:rFonts w:ascii="Times New Roman" w:hAnsi="Times New Roman" w:cs="Times New Roman"/>
          <w:color w:val="000000" w:themeColor="text1"/>
          <w:sz w:val="28"/>
          <w:szCs w:val="28"/>
        </w:rPr>
      </w:pPr>
      <w:r w:rsidRPr="00DE6FE8">
        <w:rPr>
          <w:rFonts w:ascii="Times New Roman" w:hAnsi="Times New Roman" w:cs="Times New Roman"/>
          <w:sz w:val="28"/>
          <w:szCs w:val="28"/>
        </w:rPr>
        <w:t>1)</w:t>
      </w:r>
      <w:r>
        <w:rPr>
          <w:rFonts w:ascii="Times New Roman" w:hAnsi="Times New Roman" w:cs="Times New Roman"/>
          <w:sz w:val="28"/>
          <w:szCs w:val="28"/>
        </w:rPr>
        <w:t xml:space="preserve"> </w:t>
      </w:r>
      <w:r w:rsidRPr="00DE6FE8">
        <w:rPr>
          <w:rFonts w:ascii="Times New Roman" w:hAnsi="Times New Roman" w:cs="Times New Roman"/>
          <w:sz w:val="28"/>
          <w:szCs w:val="28"/>
        </w:rPr>
        <w:t>Доля исполненных полномочий Администрации Тулунского муниципального района без нарушений к общему количеству полномочий</w:t>
      </w:r>
      <w:r>
        <w:rPr>
          <w:rFonts w:ascii="Times New Roman" w:hAnsi="Times New Roman" w:cs="Times New Roman"/>
          <w:sz w:val="28"/>
          <w:szCs w:val="28"/>
        </w:rPr>
        <w:t>. И</w:t>
      </w:r>
      <w:r w:rsidRPr="00DE6FE8">
        <w:rPr>
          <w:rFonts w:ascii="Times New Roman" w:hAnsi="Times New Roman" w:cs="Times New Roman"/>
          <w:sz w:val="28"/>
          <w:szCs w:val="28"/>
        </w:rPr>
        <w:t>сполнены на 100</w:t>
      </w:r>
      <w:r>
        <w:rPr>
          <w:rFonts w:ascii="Times New Roman" w:hAnsi="Times New Roman" w:cs="Times New Roman"/>
          <w:sz w:val="28"/>
          <w:szCs w:val="28"/>
        </w:rPr>
        <w:t xml:space="preserve"> </w:t>
      </w:r>
      <w:r w:rsidRPr="00DE6FE8">
        <w:rPr>
          <w:rFonts w:ascii="Times New Roman" w:hAnsi="Times New Roman" w:cs="Times New Roman"/>
          <w:sz w:val="28"/>
          <w:szCs w:val="28"/>
        </w:rPr>
        <w:t>%.</w:t>
      </w:r>
    </w:p>
    <w:p w:rsidR="00734220" w:rsidRDefault="00734220" w:rsidP="00734220">
      <w:pPr>
        <w:widowControl w:val="0"/>
        <w:spacing w:after="0" w:line="240" w:lineRule="auto"/>
        <w:ind w:firstLine="709"/>
        <w:jc w:val="both"/>
        <w:rPr>
          <w:rFonts w:ascii="Times New Roman" w:hAnsi="Times New Roman" w:cs="Times New Roman"/>
          <w:sz w:val="28"/>
          <w:szCs w:val="28"/>
        </w:rPr>
      </w:pPr>
      <w:r w:rsidRPr="00DE6FE8">
        <w:rPr>
          <w:rFonts w:ascii="Times New Roman" w:hAnsi="Times New Roman" w:cs="Times New Roman"/>
          <w:sz w:val="28"/>
          <w:szCs w:val="28"/>
        </w:rPr>
        <w:t>2)</w:t>
      </w:r>
      <w:r>
        <w:rPr>
          <w:rFonts w:ascii="Times New Roman" w:hAnsi="Times New Roman" w:cs="Times New Roman"/>
          <w:sz w:val="28"/>
          <w:szCs w:val="28"/>
        </w:rPr>
        <w:t xml:space="preserve"> </w:t>
      </w:r>
      <w:r w:rsidRPr="00DE6FE8">
        <w:rPr>
          <w:rFonts w:ascii="Times New Roman" w:hAnsi="Times New Roman" w:cs="Times New Roman"/>
          <w:sz w:val="28"/>
          <w:szCs w:val="28"/>
        </w:rPr>
        <w:t>Динамика объема произведенной товарной продукции, выполненных работ (услуг) на территории Тулунского муниципального района</w:t>
      </w:r>
      <w:r>
        <w:rPr>
          <w:rFonts w:ascii="Times New Roman" w:hAnsi="Times New Roman" w:cs="Times New Roman"/>
          <w:sz w:val="28"/>
          <w:szCs w:val="28"/>
        </w:rPr>
        <w:t xml:space="preserve">. </w:t>
      </w:r>
    </w:p>
    <w:p w:rsidR="00734220" w:rsidRPr="00DE6FE8" w:rsidRDefault="00734220" w:rsidP="00734220">
      <w:pPr>
        <w:widowControl w:val="0"/>
        <w:spacing w:after="0" w:line="240" w:lineRule="auto"/>
        <w:ind w:firstLine="709"/>
        <w:jc w:val="both"/>
        <w:rPr>
          <w:rFonts w:ascii="Times New Roman" w:hAnsi="Times New Roman" w:cs="Times New Roman"/>
          <w:color w:val="000000" w:themeColor="text1"/>
          <w:sz w:val="28"/>
          <w:szCs w:val="28"/>
        </w:rPr>
      </w:pPr>
      <w:r w:rsidRPr="00DE6FE8">
        <w:rPr>
          <w:rFonts w:ascii="Times New Roman" w:hAnsi="Times New Roman" w:cs="Times New Roman"/>
          <w:color w:val="000000"/>
          <w:sz w:val="28"/>
          <w:szCs w:val="28"/>
        </w:rPr>
        <w:t>Фактическое значение показателя выше планового на 12,2</w:t>
      </w:r>
      <w:r>
        <w:rPr>
          <w:rFonts w:ascii="Times New Roman" w:hAnsi="Times New Roman" w:cs="Times New Roman"/>
          <w:color w:val="000000"/>
          <w:sz w:val="28"/>
          <w:szCs w:val="28"/>
        </w:rPr>
        <w:t xml:space="preserve"> </w:t>
      </w:r>
      <w:r w:rsidRPr="00DE6FE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это </w:t>
      </w:r>
      <w:r w:rsidRPr="00DE6FE8">
        <w:rPr>
          <w:rFonts w:ascii="Times New Roman" w:hAnsi="Times New Roman" w:cs="Times New Roman"/>
          <w:color w:val="000000"/>
          <w:sz w:val="28"/>
          <w:szCs w:val="28"/>
        </w:rPr>
        <w:t>связано с увеличением объема отгруженных товаров, выполненных работ и услуг в сельском хозяйстве на 17,8</w:t>
      </w:r>
      <w:r>
        <w:rPr>
          <w:rFonts w:ascii="Times New Roman" w:hAnsi="Times New Roman" w:cs="Times New Roman"/>
          <w:color w:val="000000"/>
          <w:sz w:val="28"/>
          <w:szCs w:val="28"/>
        </w:rPr>
        <w:t xml:space="preserve"> </w:t>
      </w:r>
      <w:r w:rsidRPr="00DE6FE8">
        <w:rPr>
          <w:rFonts w:ascii="Times New Roman" w:hAnsi="Times New Roman" w:cs="Times New Roman"/>
          <w:color w:val="000000"/>
          <w:sz w:val="28"/>
          <w:szCs w:val="28"/>
        </w:rPr>
        <w:t xml:space="preserve">%, в добыче полезных ископаемых </w:t>
      </w:r>
      <w:r>
        <w:rPr>
          <w:rFonts w:ascii="Times New Roman" w:hAnsi="Times New Roman" w:cs="Times New Roman"/>
          <w:color w:val="000000"/>
          <w:sz w:val="28"/>
          <w:szCs w:val="28"/>
        </w:rPr>
        <w:t xml:space="preserve">- </w:t>
      </w:r>
      <w:r w:rsidRPr="00DE6FE8">
        <w:rPr>
          <w:rFonts w:ascii="Times New Roman" w:hAnsi="Times New Roman" w:cs="Times New Roman"/>
          <w:color w:val="000000"/>
          <w:sz w:val="28"/>
          <w:szCs w:val="28"/>
        </w:rPr>
        <w:t>на 11,0</w:t>
      </w:r>
      <w:r>
        <w:rPr>
          <w:rFonts w:ascii="Times New Roman" w:hAnsi="Times New Roman" w:cs="Times New Roman"/>
          <w:color w:val="000000"/>
          <w:sz w:val="28"/>
          <w:szCs w:val="28"/>
        </w:rPr>
        <w:t xml:space="preserve">  </w:t>
      </w:r>
      <w:r w:rsidRPr="00DE6FE8">
        <w:rPr>
          <w:rFonts w:ascii="Times New Roman" w:hAnsi="Times New Roman" w:cs="Times New Roman"/>
          <w:color w:val="000000"/>
          <w:sz w:val="28"/>
          <w:szCs w:val="28"/>
        </w:rPr>
        <w:t>%.</w:t>
      </w:r>
    </w:p>
    <w:p w:rsidR="00734220" w:rsidRDefault="00734220" w:rsidP="00734220">
      <w:pPr>
        <w:widowControl w:val="0"/>
        <w:spacing w:after="0" w:line="240" w:lineRule="auto"/>
        <w:ind w:firstLine="709"/>
        <w:jc w:val="both"/>
        <w:rPr>
          <w:rFonts w:ascii="Times New Roman" w:hAnsi="Times New Roman" w:cs="Times New Roman"/>
          <w:sz w:val="28"/>
          <w:szCs w:val="28"/>
        </w:rPr>
      </w:pPr>
      <w:r w:rsidRPr="00DE6FE8">
        <w:rPr>
          <w:rFonts w:ascii="Times New Roman" w:hAnsi="Times New Roman" w:cs="Times New Roman"/>
          <w:sz w:val="28"/>
          <w:szCs w:val="28"/>
        </w:rPr>
        <w:t>Индекс производства сельскохозяйственной продукции во всех категориях хозяйств (в сопоставимых ценах) доведен до 119,5 %, что выше планового показателя на 19,5 %.</w:t>
      </w:r>
    </w:p>
    <w:p w:rsidR="0018695E" w:rsidRPr="001E3699" w:rsidRDefault="0018695E" w:rsidP="001E3699">
      <w:pPr>
        <w:widowControl w:val="0"/>
        <w:spacing w:after="0" w:line="240" w:lineRule="auto"/>
        <w:ind w:firstLine="709"/>
        <w:jc w:val="both"/>
        <w:rPr>
          <w:rFonts w:ascii="Times New Roman" w:hAnsi="Times New Roman" w:cs="Times New Roman"/>
          <w:color w:val="000000" w:themeColor="text1"/>
          <w:sz w:val="28"/>
          <w:szCs w:val="28"/>
        </w:rPr>
      </w:pPr>
      <w:r w:rsidRPr="001E3699">
        <w:rPr>
          <w:rFonts w:ascii="Times New Roman" w:hAnsi="Times New Roman" w:cs="Times New Roman"/>
          <w:color w:val="000000" w:themeColor="text1"/>
          <w:sz w:val="28"/>
          <w:szCs w:val="28"/>
        </w:rPr>
        <w:t>По итогам 2017 года не</w:t>
      </w:r>
      <w:r w:rsidR="0036189D">
        <w:rPr>
          <w:rFonts w:ascii="Times New Roman" w:hAnsi="Times New Roman" w:cs="Times New Roman"/>
          <w:color w:val="000000" w:themeColor="text1"/>
          <w:sz w:val="28"/>
          <w:szCs w:val="28"/>
        </w:rPr>
        <w:t xml:space="preserve"> достигнуты</w:t>
      </w:r>
      <w:r w:rsidRPr="001E3699">
        <w:rPr>
          <w:rFonts w:ascii="Times New Roman" w:hAnsi="Times New Roman" w:cs="Times New Roman"/>
          <w:sz w:val="28"/>
          <w:szCs w:val="28"/>
        </w:rPr>
        <w:t xml:space="preserve"> все три целевы</w:t>
      </w:r>
      <w:r w:rsidR="0036189D">
        <w:rPr>
          <w:rFonts w:ascii="Times New Roman" w:hAnsi="Times New Roman" w:cs="Times New Roman"/>
          <w:sz w:val="28"/>
          <w:szCs w:val="28"/>
        </w:rPr>
        <w:t>е</w:t>
      </w:r>
      <w:r w:rsidRPr="001E3699">
        <w:rPr>
          <w:rFonts w:ascii="Times New Roman" w:hAnsi="Times New Roman" w:cs="Times New Roman"/>
          <w:sz w:val="28"/>
          <w:szCs w:val="28"/>
        </w:rPr>
        <w:t xml:space="preserve"> показател</w:t>
      </w:r>
      <w:r w:rsidR="0036189D">
        <w:rPr>
          <w:rFonts w:ascii="Times New Roman" w:hAnsi="Times New Roman" w:cs="Times New Roman"/>
          <w:sz w:val="28"/>
          <w:szCs w:val="28"/>
        </w:rPr>
        <w:t>и</w:t>
      </w:r>
      <w:r w:rsidRPr="001E3699">
        <w:rPr>
          <w:rFonts w:ascii="Times New Roman" w:hAnsi="Times New Roman" w:cs="Times New Roman"/>
          <w:sz w:val="28"/>
          <w:szCs w:val="28"/>
        </w:rPr>
        <w:t xml:space="preserve"> Программы</w:t>
      </w:r>
      <w:r w:rsidRPr="001E3699">
        <w:rPr>
          <w:rFonts w:ascii="Times New Roman" w:hAnsi="Times New Roman" w:cs="Times New Roman"/>
          <w:color w:val="000000" w:themeColor="text1"/>
          <w:sz w:val="28"/>
          <w:szCs w:val="28"/>
        </w:rPr>
        <w:t>:</w:t>
      </w:r>
    </w:p>
    <w:p w:rsidR="0018695E" w:rsidRPr="001E3699" w:rsidRDefault="0018695E" w:rsidP="001E3699">
      <w:pPr>
        <w:widowControl w:val="0"/>
        <w:spacing w:after="0" w:line="240" w:lineRule="auto"/>
        <w:ind w:firstLine="709"/>
        <w:jc w:val="both"/>
        <w:rPr>
          <w:rFonts w:ascii="Times New Roman" w:hAnsi="Times New Roman" w:cs="Times New Roman"/>
          <w:color w:val="000000"/>
          <w:sz w:val="28"/>
          <w:szCs w:val="28"/>
        </w:rPr>
      </w:pPr>
      <w:r w:rsidRPr="001E3699">
        <w:rPr>
          <w:rFonts w:ascii="Times New Roman" w:hAnsi="Times New Roman" w:cs="Times New Roman"/>
          <w:sz w:val="28"/>
          <w:szCs w:val="28"/>
        </w:rPr>
        <w:t>1. Доля налоговых поступлений от субъектов малого и среднего предпринимательства в налоговых доходах Тулунского муниципального района за 2017 год составила 5,9 % (план 10,4 %).</w:t>
      </w:r>
    </w:p>
    <w:p w:rsidR="0018695E" w:rsidRPr="001E3699" w:rsidRDefault="0018695E" w:rsidP="001E3699">
      <w:pPr>
        <w:widowControl w:val="0"/>
        <w:spacing w:after="0" w:line="240" w:lineRule="auto"/>
        <w:ind w:firstLine="709"/>
        <w:jc w:val="both"/>
        <w:rPr>
          <w:rFonts w:ascii="Times New Roman" w:eastAsia="Times New Roman" w:hAnsi="Times New Roman" w:cs="Times New Roman"/>
          <w:sz w:val="28"/>
          <w:szCs w:val="28"/>
          <w:lang w:eastAsia="ru-RU"/>
        </w:rPr>
      </w:pPr>
      <w:r w:rsidRPr="001E3699">
        <w:rPr>
          <w:rFonts w:ascii="Times New Roman" w:hAnsi="Times New Roman" w:cs="Times New Roman"/>
          <w:color w:val="000000"/>
          <w:sz w:val="28"/>
          <w:szCs w:val="28"/>
        </w:rPr>
        <w:t>Фактическое значение показателя ниже планового на 43,3 %, снижение обусловлено сокращением СМП в торговой сети на 15 ед., в сельском хозяйстве на 5 ед. (3 – юр. лица и 2 КФХ) в отчетном году</w:t>
      </w:r>
      <w:r w:rsidRPr="001E3699">
        <w:rPr>
          <w:rFonts w:ascii="Times New Roman" w:eastAsia="Times New Roman" w:hAnsi="Times New Roman" w:cs="Times New Roman"/>
          <w:sz w:val="28"/>
          <w:szCs w:val="28"/>
          <w:lang w:eastAsia="ru-RU"/>
        </w:rPr>
        <w:t>.</w:t>
      </w:r>
    </w:p>
    <w:p w:rsidR="0018695E" w:rsidRPr="001E3699" w:rsidRDefault="0018695E" w:rsidP="001E3699">
      <w:pPr>
        <w:widowControl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 xml:space="preserve">2. Доля продукции сельскохозяйственного производства в общем объеме </w:t>
      </w:r>
      <w:r w:rsidRPr="001E3699">
        <w:rPr>
          <w:rFonts w:ascii="Times New Roman" w:hAnsi="Times New Roman" w:cs="Times New Roman"/>
          <w:sz w:val="28"/>
          <w:szCs w:val="28"/>
        </w:rPr>
        <w:lastRenderedPageBreak/>
        <w:t xml:space="preserve">произведенной товарной продукции, выполненных работ (услуг) на территории Тулунского муниципального района составила 11,8 %, уменьшилась на 14,5 % к уровню 2016 года, несмотря на то, что объем производства сельскохозяйственной продукции в отчетном году увеличился на 16,0 %. </w:t>
      </w:r>
    </w:p>
    <w:p w:rsidR="0018695E" w:rsidRPr="001E3699" w:rsidRDefault="0018695E" w:rsidP="001E3699">
      <w:pPr>
        <w:widowControl w:val="0"/>
        <w:spacing w:after="0" w:line="240" w:lineRule="auto"/>
        <w:ind w:firstLine="709"/>
        <w:jc w:val="both"/>
        <w:rPr>
          <w:rFonts w:ascii="Times New Roman" w:hAnsi="Times New Roman" w:cs="Times New Roman"/>
          <w:color w:val="000000" w:themeColor="text1"/>
          <w:sz w:val="28"/>
          <w:szCs w:val="28"/>
        </w:rPr>
      </w:pPr>
      <w:r w:rsidRPr="001E3699">
        <w:rPr>
          <w:rFonts w:ascii="Times New Roman" w:hAnsi="Times New Roman" w:cs="Times New Roman"/>
          <w:sz w:val="28"/>
          <w:szCs w:val="28"/>
        </w:rPr>
        <w:t xml:space="preserve">Снижение обусловлено увеличением объемов добычи угля в отчетном году Филиалом </w:t>
      </w:r>
      <w:r w:rsidRPr="001E3699">
        <w:rPr>
          <w:rFonts w:ascii="Times New Roman" w:eastAsia="Calibri" w:hAnsi="Times New Roman" w:cs="Times New Roman"/>
          <w:sz w:val="28"/>
          <w:szCs w:val="28"/>
        </w:rPr>
        <w:t>«Разрез «Тулунуголь»</w:t>
      </w:r>
      <w:r w:rsidRPr="001E3699">
        <w:rPr>
          <w:rFonts w:ascii="Times New Roman" w:hAnsi="Times New Roman" w:cs="Times New Roman"/>
          <w:sz w:val="28"/>
          <w:szCs w:val="28"/>
        </w:rPr>
        <w:t xml:space="preserve"> ООО «КВСУ» на 5,8 % к уровню 2016 года. Учитывая то</w:t>
      </w:r>
      <w:r w:rsidR="00A77563">
        <w:rPr>
          <w:rFonts w:ascii="Times New Roman" w:hAnsi="Times New Roman" w:cs="Times New Roman"/>
          <w:sz w:val="28"/>
          <w:szCs w:val="28"/>
        </w:rPr>
        <w:t>,</w:t>
      </w:r>
      <w:r w:rsidRPr="001E3699">
        <w:rPr>
          <w:rFonts w:ascii="Times New Roman" w:hAnsi="Times New Roman" w:cs="Times New Roman"/>
          <w:sz w:val="28"/>
          <w:szCs w:val="28"/>
        </w:rPr>
        <w:t xml:space="preserve"> что 77,4 % в общем объеме произведенной товарной продукции занимает угольная промышленность</w:t>
      </w:r>
      <w:r w:rsidR="00A77563">
        <w:rPr>
          <w:rFonts w:ascii="Times New Roman" w:hAnsi="Times New Roman" w:cs="Times New Roman"/>
          <w:sz w:val="28"/>
          <w:szCs w:val="28"/>
        </w:rPr>
        <w:t>,</w:t>
      </w:r>
      <w:r w:rsidRPr="001E3699">
        <w:rPr>
          <w:rFonts w:ascii="Times New Roman" w:hAnsi="Times New Roman" w:cs="Times New Roman"/>
          <w:sz w:val="28"/>
          <w:szCs w:val="28"/>
        </w:rPr>
        <w:t xml:space="preserve"> данный показатель не выполнен.</w:t>
      </w:r>
    </w:p>
    <w:p w:rsidR="0018695E" w:rsidRPr="001E3699" w:rsidRDefault="0018695E" w:rsidP="001E3699">
      <w:pPr>
        <w:widowControl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 xml:space="preserve">3.Уровень производственного травматизма в расчете на 1000 работающих составил 0,24 случая </w:t>
      </w:r>
      <w:proofErr w:type="gramStart"/>
      <w:r w:rsidRPr="001E3699">
        <w:rPr>
          <w:rFonts w:ascii="Times New Roman" w:hAnsi="Times New Roman" w:cs="Times New Roman"/>
          <w:sz w:val="28"/>
          <w:szCs w:val="28"/>
        </w:rPr>
        <w:t>при</w:t>
      </w:r>
      <w:proofErr w:type="gramEnd"/>
      <w:r w:rsidRPr="001E3699">
        <w:rPr>
          <w:rFonts w:ascii="Times New Roman" w:hAnsi="Times New Roman" w:cs="Times New Roman"/>
          <w:sz w:val="28"/>
          <w:szCs w:val="28"/>
        </w:rPr>
        <w:t xml:space="preserve"> запланированном 0 случаев. </w:t>
      </w:r>
      <w:r w:rsidRPr="001E3699">
        <w:rPr>
          <w:rFonts w:ascii="Times New Roman" w:hAnsi="Times New Roman" w:cs="Times New Roman"/>
          <w:color w:val="000000"/>
          <w:sz w:val="28"/>
          <w:szCs w:val="28"/>
        </w:rPr>
        <w:t xml:space="preserve">Связано с </w:t>
      </w:r>
      <w:r w:rsidRPr="001E3699">
        <w:rPr>
          <w:rFonts w:ascii="Times New Roman" w:hAnsi="Times New Roman" w:cs="Times New Roman"/>
          <w:sz w:val="28"/>
          <w:szCs w:val="28"/>
        </w:rPr>
        <w:t xml:space="preserve">тяжелым несчастным случаем, который произошел  в Тулунском филиале АО «Труд». </w:t>
      </w:r>
    </w:p>
    <w:p w:rsidR="0018695E" w:rsidRPr="001E3699" w:rsidRDefault="0018695E" w:rsidP="001E3699">
      <w:pPr>
        <w:widowControl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Учитывая то, что 5 целевых показателей подпрограмм, входящих в данную Программу, выполнены и перевыполнены</w:t>
      </w:r>
      <w:r w:rsidRPr="001E3699">
        <w:rPr>
          <w:rFonts w:ascii="Times New Roman" w:hAnsi="Times New Roman" w:cs="Times New Roman"/>
          <w:color w:val="000000" w:themeColor="text1"/>
          <w:sz w:val="28"/>
          <w:szCs w:val="28"/>
        </w:rPr>
        <w:t xml:space="preserve"> к</w:t>
      </w:r>
      <w:r w:rsidRPr="001E3699">
        <w:rPr>
          <w:rFonts w:ascii="Times New Roman" w:hAnsi="Times New Roman" w:cs="Times New Roman"/>
          <w:sz w:val="28"/>
          <w:szCs w:val="28"/>
        </w:rPr>
        <w:t>ритерий оценки эффективности муниципальной Программы составил 0,82, то есть можно сделать вывод об эффективности реализации Программы в отчетном году.</w:t>
      </w:r>
    </w:p>
    <w:p w:rsidR="004B6125" w:rsidRDefault="004B6125" w:rsidP="001E3699">
      <w:pPr>
        <w:widowControl w:val="0"/>
        <w:spacing w:after="0" w:line="240" w:lineRule="auto"/>
        <w:ind w:firstLine="709"/>
        <w:jc w:val="center"/>
        <w:rPr>
          <w:rFonts w:ascii="Times New Roman" w:hAnsi="Times New Roman" w:cs="Times New Roman"/>
          <w:b/>
          <w:sz w:val="28"/>
          <w:szCs w:val="28"/>
        </w:rPr>
      </w:pPr>
    </w:p>
    <w:p w:rsidR="00A77563" w:rsidRDefault="00A0030E" w:rsidP="001E3699">
      <w:pPr>
        <w:widowControl w:val="0"/>
        <w:spacing w:after="0" w:line="240" w:lineRule="auto"/>
        <w:ind w:firstLine="709"/>
        <w:jc w:val="center"/>
        <w:rPr>
          <w:rFonts w:ascii="Times New Roman" w:hAnsi="Times New Roman" w:cs="Times New Roman"/>
          <w:b/>
          <w:sz w:val="28"/>
          <w:szCs w:val="28"/>
        </w:rPr>
      </w:pPr>
      <w:r w:rsidRPr="001E3699">
        <w:rPr>
          <w:rFonts w:ascii="Times New Roman" w:hAnsi="Times New Roman" w:cs="Times New Roman"/>
          <w:b/>
          <w:sz w:val="28"/>
          <w:szCs w:val="28"/>
        </w:rPr>
        <w:t>7.</w:t>
      </w:r>
      <w:r w:rsidR="00A77563">
        <w:rPr>
          <w:rFonts w:ascii="Times New Roman" w:hAnsi="Times New Roman" w:cs="Times New Roman"/>
          <w:b/>
          <w:sz w:val="28"/>
          <w:szCs w:val="28"/>
        </w:rPr>
        <w:t xml:space="preserve"> </w:t>
      </w:r>
      <w:r w:rsidR="003A4E35" w:rsidRPr="001E3699">
        <w:rPr>
          <w:rFonts w:ascii="Times New Roman" w:hAnsi="Times New Roman" w:cs="Times New Roman"/>
          <w:b/>
          <w:sz w:val="28"/>
          <w:szCs w:val="28"/>
        </w:rPr>
        <w:t>МП</w:t>
      </w:r>
      <w:r w:rsidR="00E1340C" w:rsidRPr="001E3699">
        <w:rPr>
          <w:rFonts w:ascii="Times New Roman" w:hAnsi="Times New Roman" w:cs="Times New Roman"/>
          <w:b/>
          <w:sz w:val="28"/>
          <w:szCs w:val="28"/>
        </w:rPr>
        <w:t xml:space="preserve"> «Обеспечение комплексных мер безопасности на территории Тулунского муниципального района» на 2017-2021 </w:t>
      </w:r>
      <w:r w:rsidR="001D5B3F" w:rsidRPr="001E3699">
        <w:rPr>
          <w:rFonts w:ascii="Times New Roman" w:hAnsi="Times New Roman" w:cs="Times New Roman"/>
          <w:b/>
          <w:sz w:val="28"/>
          <w:szCs w:val="28"/>
        </w:rPr>
        <w:t xml:space="preserve">годы </w:t>
      </w:r>
    </w:p>
    <w:p w:rsidR="00A77563" w:rsidRPr="001E3699" w:rsidRDefault="00A77563" w:rsidP="001E3699">
      <w:pPr>
        <w:widowControl w:val="0"/>
        <w:spacing w:after="0" w:line="240" w:lineRule="auto"/>
        <w:ind w:firstLine="709"/>
        <w:jc w:val="center"/>
        <w:rPr>
          <w:rFonts w:ascii="Times New Roman" w:hAnsi="Times New Roman" w:cs="Times New Roman"/>
          <w:sz w:val="28"/>
          <w:szCs w:val="28"/>
        </w:rPr>
      </w:pPr>
    </w:p>
    <w:p w:rsidR="00E1340C" w:rsidRPr="001E3699" w:rsidRDefault="00E1340C" w:rsidP="001E3699">
      <w:pPr>
        <w:widowControl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 xml:space="preserve"> </w:t>
      </w:r>
      <w:r w:rsidR="00216AF2" w:rsidRPr="001E3699">
        <w:rPr>
          <w:rFonts w:ascii="Times New Roman" w:hAnsi="Times New Roman" w:cs="Times New Roman"/>
          <w:sz w:val="28"/>
          <w:szCs w:val="28"/>
        </w:rPr>
        <w:t xml:space="preserve">Программа «Обеспечение комплексных мер безопасности на территории Тулунского муниципального района» на 2017-2021 годы (далее – Программа) </w:t>
      </w:r>
      <w:r w:rsidRPr="001E3699">
        <w:rPr>
          <w:rFonts w:ascii="Times New Roman" w:hAnsi="Times New Roman" w:cs="Times New Roman"/>
          <w:sz w:val="28"/>
          <w:szCs w:val="28"/>
        </w:rPr>
        <w:t xml:space="preserve">утверждена постановлением </w:t>
      </w:r>
      <w:r w:rsidR="00216AF2" w:rsidRPr="001E3699">
        <w:rPr>
          <w:rFonts w:ascii="Times New Roman" w:hAnsi="Times New Roman" w:cs="Times New Roman"/>
          <w:sz w:val="28"/>
          <w:szCs w:val="28"/>
        </w:rPr>
        <w:t>А</w:t>
      </w:r>
      <w:r w:rsidRPr="001E3699">
        <w:rPr>
          <w:rFonts w:ascii="Times New Roman" w:hAnsi="Times New Roman" w:cs="Times New Roman"/>
          <w:sz w:val="28"/>
          <w:szCs w:val="28"/>
        </w:rPr>
        <w:t xml:space="preserve">дминистрации Тулунского муниципального района от 30.11.2016 г. № </w:t>
      </w:r>
      <w:r w:rsidRPr="001E3699">
        <w:rPr>
          <w:rFonts w:ascii="Times New Roman" w:hAnsi="Times New Roman" w:cs="Times New Roman"/>
          <w:color w:val="000000" w:themeColor="text1"/>
          <w:sz w:val="28"/>
          <w:szCs w:val="28"/>
        </w:rPr>
        <w:t>145-пг</w:t>
      </w:r>
      <w:r w:rsidR="00216AF2" w:rsidRPr="001E3699">
        <w:rPr>
          <w:rFonts w:ascii="Times New Roman" w:hAnsi="Times New Roman" w:cs="Times New Roman"/>
          <w:color w:val="000000" w:themeColor="text1"/>
          <w:sz w:val="28"/>
          <w:szCs w:val="28"/>
        </w:rPr>
        <w:t>,</w:t>
      </w:r>
      <w:r w:rsidRPr="001E3699">
        <w:rPr>
          <w:rFonts w:ascii="Times New Roman" w:hAnsi="Times New Roman" w:cs="Times New Roman"/>
          <w:sz w:val="28"/>
          <w:szCs w:val="28"/>
        </w:rPr>
        <w:t xml:space="preserve"> о</w:t>
      </w:r>
      <w:r w:rsidRPr="001E3699">
        <w:rPr>
          <w:rFonts w:ascii="Times New Roman" w:hAnsi="Times New Roman" w:cs="Times New Roman"/>
          <w:color w:val="000000"/>
          <w:sz w:val="28"/>
          <w:szCs w:val="28"/>
        </w:rPr>
        <w:t xml:space="preserve">тветственным исполнителем </w:t>
      </w:r>
      <w:r w:rsidR="00216AF2" w:rsidRPr="001E3699">
        <w:rPr>
          <w:rFonts w:ascii="Times New Roman" w:hAnsi="Times New Roman" w:cs="Times New Roman"/>
          <w:color w:val="000000"/>
          <w:sz w:val="28"/>
          <w:szCs w:val="28"/>
        </w:rPr>
        <w:t xml:space="preserve">Программы </w:t>
      </w:r>
      <w:r w:rsidRPr="001E3699">
        <w:rPr>
          <w:rFonts w:ascii="Times New Roman" w:hAnsi="Times New Roman" w:cs="Times New Roman"/>
          <w:color w:val="000000"/>
          <w:sz w:val="28"/>
          <w:szCs w:val="28"/>
        </w:rPr>
        <w:t xml:space="preserve">является </w:t>
      </w:r>
      <w:r w:rsidRPr="001E3699">
        <w:rPr>
          <w:rFonts w:ascii="Times New Roman" w:hAnsi="Times New Roman" w:cs="Times New Roman"/>
          <w:sz w:val="28"/>
          <w:szCs w:val="28"/>
        </w:rPr>
        <w:t>Администрация Тулунского муниципального района</w:t>
      </w:r>
      <w:r w:rsidR="00414FB3" w:rsidRPr="001E3699">
        <w:rPr>
          <w:rFonts w:ascii="Times New Roman" w:hAnsi="Times New Roman" w:cs="Times New Roman"/>
          <w:sz w:val="28"/>
          <w:szCs w:val="28"/>
        </w:rPr>
        <w:t xml:space="preserve">, </w:t>
      </w:r>
      <w:r w:rsidR="00216AF2" w:rsidRPr="001E3699">
        <w:rPr>
          <w:rFonts w:ascii="Times New Roman" w:hAnsi="Times New Roman" w:cs="Times New Roman"/>
          <w:sz w:val="28"/>
          <w:szCs w:val="28"/>
        </w:rPr>
        <w:t xml:space="preserve">Программа </w:t>
      </w:r>
      <w:r w:rsidR="00414FB3" w:rsidRPr="001E3699">
        <w:rPr>
          <w:rFonts w:ascii="Times New Roman" w:hAnsi="Times New Roman" w:cs="Times New Roman"/>
          <w:sz w:val="28"/>
          <w:szCs w:val="28"/>
        </w:rPr>
        <w:t xml:space="preserve">включает в себя 5 </w:t>
      </w:r>
      <w:r w:rsidR="00216AF2" w:rsidRPr="001E3699">
        <w:rPr>
          <w:rFonts w:ascii="Times New Roman" w:hAnsi="Times New Roman" w:cs="Times New Roman"/>
          <w:sz w:val="28"/>
          <w:szCs w:val="28"/>
        </w:rPr>
        <w:t>п</w:t>
      </w:r>
      <w:r w:rsidR="00414FB3" w:rsidRPr="001E3699">
        <w:rPr>
          <w:rFonts w:ascii="Times New Roman" w:hAnsi="Times New Roman" w:cs="Times New Roman"/>
          <w:sz w:val="28"/>
          <w:szCs w:val="28"/>
        </w:rPr>
        <w:t>одпрограмм</w:t>
      </w:r>
      <w:r w:rsidRPr="001E3699">
        <w:rPr>
          <w:rFonts w:ascii="Times New Roman" w:hAnsi="Times New Roman" w:cs="Times New Roman"/>
          <w:sz w:val="28"/>
          <w:szCs w:val="28"/>
        </w:rPr>
        <w:t>.</w:t>
      </w:r>
    </w:p>
    <w:p w:rsidR="00987FAA" w:rsidRPr="001E3699" w:rsidRDefault="00987FAA" w:rsidP="001E3699">
      <w:pPr>
        <w:pStyle w:val="ConsPlusNormal"/>
        <w:widowControl/>
        <w:tabs>
          <w:tab w:val="left" w:pos="709"/>
        </w:tabs>
        <w:ind w:firstLine="709"/>
        <w:jc w:val="both"/>
        <w:rPr>
          <w:rFonts w:ascii="Times New Roman" w:hAnsi="Times New Roman" w:cs="Times New Roman"/>
          <w:sz w:val="28"/>
          <w:szCs w:val="28"/>
        </w:rPr>
      </w:pPr>
      <w:proofErr w:type="gramStart"/>
      <w:r w:rsidRPr="001E3699">
        <w:rPr>
          <w:rFonts w:ascii="Times New Roman" w:hAnsi="Times New Roman" w:cs="Times New Roman"/>
          <w:sz w:val="28"/>
          <w:szCs w:val="28"/>
        </w:rPr>
        <w:t>Объем средств,  предусмотренный в 2017 году составляет</w:t>
      </w:r>
      <w:proofErr w:type="gramEnd"/>
      <w:r w:rsidRPr="001E3699">
        <w:rPr>
          <w:rFonts w:ascii="Times New Roman" w:hAnsi="Times New Roman" w:cs="Times New Roman"/>
          <w:sz w:val="28"/>
          <w:szCs w:val="28"/>
        </w:rPr>
        <w:t xml:space="preserve"> 652,5 тыс. руб.:</w:t>
      </w:r>
    </w:p>
    <w:p w:rsidR="00987FAA" w:rsidRPr="001E3699" w:rsidRDefault="00987FAA" w:rsidP="001E3699">
      <w:pPr>
        <w:pStyle w:val="ConsPlusNormal"/>
        <w:widowControl/>
        <w:tabs>
          <w:tab w:val="left" w:pos="709"/>
        </w:tabs>
        <w:ind w:firstLine="709"/>
        <w:jc w:val="both"/>
        <w:rPr>
          <w:rFonts w:ascii="Times New Roman" w:hAnsi="Times New Roman" w:cs="Times New Roman"/>
          <w:sz w:val="28"/>
          <w:szCs w:val="28"/>
        </w:rPr>
      </w:pPr>
      <w:r w:rsidRPr="001E3699">
        <w:rPr>
          <w:rFonts w:ascii="Times New Roman" w:hAnsi="Times New Roman" w:cs="Times New Roman"/>
          <w:sz w:val="28"/>
          <w:szCs w:val="28"/>
        </w:rPr>
        <w:t>- за счет средств областного бюджета – 402,5 тыс. руб.;</w:t>
      </w:r>
    </w:p>
    <w:p w:rsidR="00987FAA" w:rsidRPr="001E3699" w:rsidRDefault="00987FAA" w:rsidP="001E3699">
      <w:pPr>
        <w:pStyle w:val="ConsPlusNormal"/>
        <w:widowControl/>
        <w:tabs>
          <w:tab w:val="left" w:pos="709"/>
        </w:tabs>
        <w:ind w:firstLine="709"/>
        <w:jc w:val="both"/>
        <w:rPr>
          <w:rFonts w:ascii="Times New Roman" w:hAnsi="Times New Roman" w:cs="Times New Roman"/>
          <w:sz w:val="28"/>
          <w:szCs w:val="28"/>
        </w:rPr>
      </w:pPr>
      <w:r w:rsidRPr="001E3699">
        <w:rPr>
          <w:rFonts w:ascii="Times New Roman" w:hAnsi="Times New Roman" w:cs="Times New Roman"/>
          <w:sz w:val="28"/>
          <w:szCs w:val="28"/>
        </w:rPr>
        <w:t>- за счет средств местного бюджета – 250,0 тыс. руб.</w:t>
      </w:r>
    </w:p>
    <w:p w:rsidR="00987FAA" w:rsidRPr="001E3699" w:rsidRDefault="00987FAA" w:rsidP="001E3699">
      <w:pPr>
        <w:pStyle w:val="ConsPlusNormal"/>
        <w:widowControl/>
        <w:tabs>
          <w:tab w:val="left" w:pos="709"/>
        </w:tabs>
        <w:ind w:firstLine="709"/>
        <w:jc w:val="both"/>
        <w:rPr>
          <w:rFonts w:ascii="Times New Roman" w:hAnsi="Times New Roman" w:cs="Times New Roman"/>
          <w:sz w:val="28"/>
          <w:szCs w:val="28"/>
        </w:rPr>
      </w:pPr>
      <w:r w:rsidRPr="001E3699">
        <w:rPr>
          <w:rFonts w:ascii="Times New Roman" w:hAnsi="Times New Roman" w:cs="Times New Roman"/>
          <w:sz w:val="28"/>
          <w:szCs w:val="28"/>
        </w:rPr>
        <w:t>Фактическое исполнение – 312,5 тыс. руб. (47,9</w:t>
      </w:r>
      <w:r w:rsidR="00A77563">
        <w:rPr>
          <w:rFonts w:ascii="Times New Roman" w:hAnsi="Times New Roman" w:cs="Times New Roman"/>
          <w:sz w:val="28"/>
          <w:szCs w:val="28"/>
        </w:rPr>
        <w:t xml:space="preserve"> </w:t>
      </w:r>
      <w:r w:rsidRPr="001E3699">
        <w:rPr>
          <w:rFonts w:ascii="Times New Roman" w:hAnsi="Times New Roman" w:cs="Times New Roman"/>
          <w:sz w:val="28"/>
          <w:szCs w:val="28"/>
        </w:rPr>
        <w:t>%).</w:t>
      </w:r>
    </w:p>
    <w:p w:rsidR="00A074F0" w:rsidRPr="001E3699" w:rsidRDefault="00A074F0" w:rsidP="001E3699">
      <w:pPr>
        <w:pStyle w:val="ConsPlusNonformat"/>
        <w:ind w:firstLine="709"/>
        <w:jc w:val="both"/>
        <w:rPr>
          <w:rFonts w:ascii="Times New Roman" w:hAnsi="Times New Roman" w:cs="Times New Roman"/>
          <w:sz w:val="28"/>
          <w:szCs w:val="28"/>
        </w:rPr>
      </w:pPr>
      <w:r w:rsidRPr="001E3699">
        <w:rPr>
          <w:rFonts w:ascii="Times New Roman" w:hAnsi="Times New Roman" w:cs="Times New Roman"/>
          <w:sz w:val="28"/>
          <w:szCs w:val="28"/>
        </w:rPr>
        <w:t xml:space="preserve">Целевые показатели муниципальной программы за 2017 год выполнены частично.  </w:t>
      </w:r>
    </w:p>
    <w:p w:rsidR="00A074F0" w:rsidRPr="001E3699" w:rsidRDefault="00A074F0" w:rsidP="001E3699">
      <w:pPr>
        <w:pStyle w:val="ConsPlusNormal"/>
        <w:ind w:firstLine="709"/>
        <w:jc w:val="both"/>
        <w:rPr>
          <w:rFonts w:ascii="Times New Roman" w:hAnsi="Times New Roman" w:cs="Times New Roman"/>
          <w:sz w:val="28"/>
          <w:szCs w:val="28"/>
        </w:rPr>
      </w:pPr>
      <w:r w:rsidRPr="001E3699">
        <w:rPr>
          <w:rFonts w:ascii="Times New Roman" w:hAnsi="Times New Roman" w:cs="Times New Roman"/>
          <w:sz w:val="28"/>
          <w:szCs w:val="28"/>
        </w:rPr>
        <w:t>Муниципальная программа включает в себя пять подпрограмм:</w:t>
      </w:r>
    </w:p>
    <w:p w:rsidR="00A074F0" w:rsidRPr="001E3699" w:rsidRDefault="00A074F0" w:rsidP="001E3699">
      <w:pPr>
        <w:pStyle w:val="ConsPlusNormal"/>
        <w:ind w:firstLine="709"/>
        <w:jc w:val="both"/>
        <w:rPr>
          <w:rFonts w:ascii="Times New Roman" w:hAnsi="Times New Roman" w:cs="Times New Roman"/>
          <w:sz w:val="28"/>
          <w:szCs w:val="28"/>
        </w:rPr>
      </w:pPr>
      <w:r w:rsidRPr="001E3699">
        <w:rPr>
          <w:rFonts w:ascii="Times New Roman" w:hAnsi="Times New Roman" w:cs="Times New Roman"/>
          <w:sz w:val="28"/>
          <w:szCs w:val="28"/>
        </w:rPr>
        <w:t>1. «Профилактика терроризма и экстремизма, а также минимизации и ликвидации последствий проявления терроризма и экстремизма на территории Тулунского муниципальн</w:t>
      </w:r>
      <w:r w:rsidR="00CB7326" w:rsidRPr="001E3699">
        <w:rPr>
          <w:rFonts w:ascii="Times New Roman" w:hAnsi="Times New Roman" w:cs="Times New Roman"/>
          <w:sz w:val="28"/>
          <w:szCs w:val="28"/>
        </w:rPr>
        <w:t>ого райо</w:t>
      </w:r>
      <w:r w:rsidR="00A77563">
        <w:rPr>
          <w:rFonts w:ascii="Times New Roman" w:hAnsi="Times New Roman" w:cs="Times New Roman"/>
          <w:sz w:val="28"/>
          <w:szCs w:val="28"/>
        </w:rPr>
        <w:t xml:space="preserve">на» на 2017 - 2021 годы (далее - </w:t>
      </w:r>
      <w:r w:rsidR="00CB7326" w:rsidRPr="001E3699">
        <w:rPr>
          <w:rFonts w:ascii="Times New Roman" w:hAnsi="Times New Roman" w:cs="Times New Roman"/>
          <w:sz w:val="28"/>
          <w:szCs w:val="28"/>
        </w:rPr>
        <w:t>подпрограмма).</w:t>
      </w:r>
    </w:p>
    <w:p w:rsidR="00A074F0" w:rsidRPr="001E3699" w:rsidRDefault="00CB7326" w:rsidP="001E369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E3699">
        <w:rPr>
          <w:rFonts w:ascii="Times New Roman" w:hAnsi="Times New Roman" w:cs="Times New Roman"/>
          <w:sz w:val="28"/>
          <w:szCs w:val="28"/>
        </w:rPr>
        <w:t>В целях повышения</w:t>
      </w:r>
      <w:r w:rsidR="00A074F0" w:rsidRPr="001E3699">
        <w:rPr>
          <w:rFonts w:ascii="Times New Roman" w:hAnsi="Times New Roman" w:cs="Times New Roman"/>
          <w:sz w:val="28"/>
          <w:szCs w:val="28"/>
        </w:rPr>
        <w:t xml:space="preserve"> уровня защищенности жизни и спокойствия граждан, проживающих на территории Тулунского муниципального района, их законных прав и интересов на основе противодействия экстремизму и терроризму, профилактики и предупреждения их проявлений в Тулунском муниципальном районе в рамках основного мероприятия</w:t>
      </w:r>
      <w:r w:rsidR="00A77563">
        <w:rPr>
          <w:rFonts w:ascii="Times New Roman" w:hAnsi="Times New Roman" w:cs="Times New Roman"/>
          <w:sz w:val="28"/>
          <w:szCs w:val="28"/>
        </w:rPr>
        <w:t xml:space="preserve"> </w:t>
      </w:r>
      <w:r w:rsidRPr="001E3699">
        <w:rPr>
          <w:rFonts w:ascii="Times New Roman" w:eastAsia="Calibri" w:hAnsi="Times New Roman" w:cs="Times New Roman"/>
          <w:sz w:val="28"/>
          <w:szCs w:val="28"/>
        </w:rPr>
        <w:t>«Разработка и реализация проектов и программ молодежных общественных организаций, направленных на профилактику экстремизма</w:t>
      </w:r>
      <w:r w:rsidR="00A77563">
        <w:rPr>
          <w:rFonts w:ascii="Times New Roman" w:eastAsia="Calibri" w:hAnsi="Times New Roman" w:cs="Times New Roman"/>
          <w:sz w:val="28"/>
          <w:szCs w:val="28"/>
        </w:rPr>
        <w:t>» подпрограммы</w:t>
      </w:r>
      <w:r w:rsidRPr="001E3699">
        <w:rPr>
          <w:rFonts w:ascii="Times New Roman" w:eastAsia="Calibri" w:hAnsi="Times New Roman" w:cs="Times New Roman"/>
          <w:sz w:val="28"/>
          <w:szCs w:val="28"/>
        </w:rPr>
        <w:t xml:space="preserve"> </w:t>
      </w:r>
      <w:r w:rsidR="00A074F0" w:rsidRPr="001E3699">
        <w:rPr>
          <w:rFonts w:ascii="Times New Roman" w:hAnsi="Times New Roman" w:cs="Times New Roman"/>
          <w:sz w:val="28"/>
          <w:szCs w:val="28"/>
        </w:rPr>
        <w:t>Управлением по культуре молодежной политике и спорту</w:t>
      </w:r>
      <w:proofErr w:type="gramEnd"/>
      <w:r w:rsidR="00A074F0" w:rsidRPr="001E3699">
        <w:rPr>
          <w:rFonts w:ascii="Times New Roman" w:hAnsi="Times New Roman" w:cs="Times New Roman"/>
          <w:sz w:val="28"/>
          <w:szCs w:val="28"/>
        </w:rPr>
        <w:t xml:space="preserve"> администрации Тулунского муниципального района за счет средств</w:t>
      </w:r>
      <w:r w:rsidRPr="001E3699">
        <w:rPr>
          <w:rFonts w:ascii="Times New Roman" w:hAnsi="Times New Roman" w:cs="Times New Roman"/>
          <w:sz w:val="28"/>
          <w:szCs w:val="28"/>
        </w:rPr>
        <w:t xml:space="preserve"> местного бюджета</w:t>
      </w:r>
      <w:r w:rsidR="00A074F0" w:rsidRPr="001E3699">
        <w:rPr>
          <w:rFonts w:ascii="Times New Roman" w:hAnsi="Times New Roman" w:cs="Times New Roman"/>
          <w:sz w:val="28"/>
          <w:szCs w:val="28"/>
        </w:rPr>
        <w:t xml:space="preserve"> (10,0 тыс. руб.) был изготовлен баннер для проведения районного конкурса плакатов наглядной агитации «Терроризму</w:t>
      </w:r>
      <w:r w:rsidR="00A77563">
        <w:rPr>
          <w:rFonts w:ascii="Times New Roman" w:hAnsi="Times New Roman" w:cs="Times New Roman"/>
          <w:sz w:val="28"/>
          <w:szCs w:val="28"/>
        </w:rPr>
        <w:t xml:space="preserve"> </w:t>
      </w:r>
      <w:r w:rsidR="00A074F0" w:rsidRPr="001E3699">
        <w:rPr>
          <w:rFonts w:ascii="Times New Roman" w:hAnsi="Times New Roman" w:cs="Times New Roman"/>
          <w:sz w:val="28"/>
          <w:szCs w:val="28"/>
        </w:rPr>
        <w:t>-</w:t>
      </w:r>
      <w:r w:rsidR="00A77563">
        <w:rPr>
          <w:rFonts w:ascii="Times New Roman" w:hAnsi="Times New Roman" w:cs="Times New Roman"/>
          <w:sz w:val="28"/>
          <w:szCs w:val="28"/>
        </w:rPr>
        <w:t xml:space="preserve"> </w:t>
      </w:r>
      <w:r w:rsidR="00A074F0" w:rsidRPr="001E3699">
        <w:rPr>
          <w:rFonts w:ascii="Times New Roman" w:hAnsi="Times New Roman" w:cs="Times New Roman"/>
          <w:sz w:val="28"/>
          <w:szCs w:val="28"/>
        </w:rPr>
        <w:t>нет!»</w:t>
      </w:r>
      <w:r w:rsidRPr="001E3699">
        <w:rPr>
          <w:rFonts w:ascii="Times New Roman" w:hAnsi="Times New Roman" w:cs="Times New Roman"/>
          <w:sz w:val="28"/>
          <w:szCs w:val="28"/>
        </w:rPr>
        <w:t>.</w:t>
      </w:r>
    </w:p>
    <w:p w:rsidR="00A074F0" w:rsidRPr="001E3699" w:rsidRDefault="00CB7326" w:rsidP="001E3699">
      <w:pPr>
        <w:pStyle w:val="ConsPlusNonformat"/>
        <w:ind w:firstLine="709"/>
        <w:jc w:val="both"/>
        <w:rPr>
          <w:rFonts w:ascii="Times New Roman" w:hAnsi="Times New Roman" w:cs="Times New Roman"/>
          <w:sz w:val="28"/>
          <w:szCs w:val="28"/>
        </w:rPr>
      </w:pPr>
      <w:proofErr w:type="gramStart"/>
      <w:r w:rsidRPr="001E3699">
        <w:rPr>
          <w:rFonts w:ascii="Times New Roman" w:hAnsi="Times New Roman" w:cs="Times New Roman"/>
          <w:sz w:val="28"/>
          <w:szCs w:val="28"/>
        </w:rPr>
        <w:lastRenderedPageBreak/>
        <w:t>В</w:t>
      </w:r>
      <w:r w:rsidR="00A074F0" w:rsidRPr="001E3699">
        <w:rPr>
          <w:rFonts w:ascii="Times New Roman" w:hAnsi="Times New Roman" w:cs="Times New Roman"/>
          <w:sz w:val="28"/>
          <w:szCs w:val="28"/>
        </w:rPr>
        <w:t xml:space="preserve"> ра</w:t>
      </w:r>
      <w:r w:rsidR="00A77563">
        <w:rPr>
          <w:rFonts w:ascii="Times New Roman" w:hAnsi="Times New Roman" w:cs="Times New Roman"/>
          <w:sz w:val="28"/>
          <w:szCs w:val="28"/>
        </w:rPr>
        <w:t xml:space="preserve">мках основного мероприятия </w:t>
      </w:r>
      <w:r w:rsidRPr="001E3699">
        <w:rPr>
          <w:rFonts w:ascii="Times New Roman" w:hAnsi="Times New Roman" w:cs="Times New Roman"/>
          <w:sz w:val="28"/>
          <w:szCs w:val="28"/>
        </w:rPr>
        <w:t xml:space="preserve">«Изготовление методических материалов, направленных на профилактику проявлений экстремизма, терроризма, преступлений против личности, общества, государства» </w:t>
      </w:r>
      <w:r w:rsidR="00A77563">
        <w:rPr>
          <w:rFonts w:ascii="Times New Roman" w:hAnsi="Times New Roman" w:cs="Times New Roman"/>
          <w:sz w:val="28"/>
          <w:szCs w:val="28"/>
        </w:rPr>
        <w:t>подпрограммы</w:t>
      </w:r>
      <w:r w:rsidR="00A074F0" w:rsidRPr="001E3699">
        <w:rPr>
          <w:rFonts w:ascii="Times New Roman" w:hAnsi="Times New Roman" w:cs="Times New Roman"/>
          <w:sz w:val="28"/>
          <w:szCs w:val="28"/>
        </w:rPr>
        <w:t xml:space="preserve"> Управлением образования администрации Тулунского муниципального района приобретена  наглядная агитация по противодействию терроризма и экстремизма (информационные  баннеры) для их размещения в образовательных учреждениях района (10,0 тыс. руб.), проведены информационно-пропагандистские мероприятия по разъяснению сущности терроризма и его общественной опасности, а также по формированию</w:t>
      </w:r>
      <w:proofErr w:type="gramEnd"/>
      <w:r w:rsidR="00A074F0" w:rsidRPr="001E3699">
        <w:rPr>
          <w:rFonts w:ascii="Times New Roman" w:hAnsi="Times New Roman" w:cs="Times New Roman"/>
          <w:sz w:val="28"/>
          <w:szCs w:val="28"/>
        </w:rPr>
        <w:t xml:space="preserve"> у граждан неприятия идеологии терроризма.</w:t>
      </w:r>
      <w:r w:rsidR="007F73B8" w:rsidRPr="001E3699">
        <w:rPr>
          <w:rFonts w:ascii="Times New Roman" w:hAnsi="Times New Roman" w:cs="Times New Roman"/>
          <w:sz w:val="28"/>
          <w:szCs w:val="28"/>
        </w:rPr>
        <w:t xml:space="preserve"> Всего  на мероприятия подпрограммы израсходовано 20,0 тыс. руб. средства освоены  на 100,0% . Целевой показатель подпрограммы выполнен.</w:t>
      </w:r>
    </w:p>
    <w:p w:rsidR="00CB7326" w:rsidRPr="001E3699" w:rsidRDefault="00CB7326" w:rsidP="001E3699">
      <w:pPr>
        <w:pStyle w:val="ConsPlusNormal"/>
        <w:ind w:firstLine="709"/>
        <w:jc w:val="both"/>
        <w:rPr>
          <w:rFonts w:ascii="Times New Roman" w:hAnsi="Times New Roman" w:cs="Times New Roman"/>
          <w:sz w:val="28"/>
          <w:szCs w:val="28"/>
        </w:rPr>
      </w:pPr>
      <w:r w:rsidRPr="001E3699">
        <w:rPr>
          <w:rFonts w:ascii="Times New Roman" w:hAnsi="Times New Roman" w:cs="Times New Roman"/>
          <w:sz w:val="28"/>
          <w:szCs w:val="28"/>
        </w:rPr>
        <w:t>2. «</w:t>
      </w:r>
      <w:r w:rsidRPr="001E3699">
        <w:rPr>
          <w:rFonts w:ascii="Times New Roman" w:hAnsi="Times New Roman" w:cs="Times New Roman"/>
          <w:bCs/>
          <w:sz w:val="28"/>
          <w:szCs w:val="28"/>
        </w:rPr>
        <w:t>Обеспечение защиты населения и территории Тулунского района от чрезвычайных ситуаций природного и техногенного характера</w:t>
      </w:r>
      <w:r w:rsidRPr="001E3699">
        <w:rPr>
          <w:rFonts w:ascii="Times New Roman" w:hAnsi="Times New Roman" w:cs="Times New Roman"/>
          <w:sz w:val="28"/>
          <w:szCs w:val="28"/>
        </w:rPr>
        <w:t>» на 2017 - 2021 годы (далее –</w:t>
      </w:r>
      <w:r w:rsidR="00A77563">
        <w:rPr>
          <w:rFonts w:ascii="Times New Roman" w:hAnsi="Times New Roman" w:cs="Times New Roman"/>
          <w:sz w:val="28"/>
          <w:szCs w:val="28"/>
        </w:rPr>
        <w:t xml:space="preserve"> </w:t>
      </w:r>
      <w:r w:rsidRPr="001E3699">
        <w:rPr>
          <w:rFonts w:ascii="Times New Roman" w:hAnsi="Times New Roman" w:cs="Times New Roman"/>
          <w:sz w:val="28"/>
          <w:szCs w:val="28"/>
        </w:rPr>
        <w:t>подпрограмма).</w:t>
      </w:r>
    </w:p>
    <w:p w:rsidR="00A074F0" w:rsidRPr="001E3699" w:rsidRDefault="00A074F0" w:rsidP="001E3699">
      <w:pPr>
        <w:pStyle w:val="ConsPlusNonformat"/>
        <w:ind w:firstLine="709"/>
        <w:jc w:val="both"/>
        <w:rPr>
          <w:rFonts w:ascii="Times New Roman" w:hAnsi="Times New Roman" w:cs="Times New Roman"/>
          <w:sz w:val="28"/>
          <w:szCs w:val="28"/>
        </w:rPr>
      </w:pPr>
      <w:r w:rsidRPr="001E3699">
        <w:rPr>
          <w:rFonts w:ascii="Times New Roman" w:hAnsi="Times New Roman" w:cs="Times New Roman"/>
          <w:sz w:val="28"/>
          <w:szCs w:val="28"/>
        </w:rPr>
        <w:t>Подпрограммой  изначально на 2017 год было запланировано финансирование</w:t>
      </w:r>
      <w:r w:rsidR="005E1E40" w:rsidRPr="001E3699">
        <w:rPr>
          <w:rFonts w:ascii="Times New Roman" w:hAnsi="Times New Roman" w:cs="Times New Roman"/>
          <w:sz w:val="28"/>
          <w:szCs w:val="28"/>
        </w:rPr>
        <w:t xml:space="preserve"> в сумме</w:t>
      </w:r>
      <w:r w:rsidRPr="001E3699">
        <w:rPr>
          <w:rFonts w:ascii="Times New Roman" w:hAnsi="Times New Roman" w:cs="Times New Roman"/>
          <w:sz w:val="28"/>
          <w:szCs w:val="28"/>
        </w:rPr>
        <w:t xml:space="preserve"> 1756,016 тыс. руб. В ред</w:t>
      </w:r>
      <w:r w:rsidR="00A77563">
        <w:rPr>
          <w:rFonts w:ascii="Times New Roman" w:hAnsi="Times New Roman" w:cs="Times New Roman"/>
          <w:sz w:val="28"/>
          <w:szCs w:val="28"/>
        </w:rPr>
        <w:t>акции</w:t>
      </w:r>
      <w:r w:rsidRPr="001E3699">
        <w:rPr>
          <w:rFonts w:ascii="Times New Roman" w:hAnsi="Times New Roman" w:cs="Times New Roman"/>
          <w:sz w:val="28"/>
          <w:szCs w:val="28"/>
        </w:rPr>
        <w:t xml:space="preserve"> постановления </w:t>
      </w:r>
      <w:r w:rsidR="00A77563">
        <w:rPr>
          <w:rFonts w:ascii="Times New Roman" w:hAnsi="Times New Roman" w:cs="Times New Roman"/>
          <w:sz w:val="28"/>
          <w:szCs w:val="28"/>
        </w:rPr>
        <w:t>А</w:t>
      </w:r>
      <w:r w:rsidRPr="001E3699">
        <w:rPr>
          <w:rFonts w:ascii="Times New Roman" w:hAnsi="Times New Roman" w:cs="Times New Roman"/>
          <w:sz w:val="28"/>
          <w:szCs w:val="28"/>
        </w:rPr>
        <w:t>дминистрации Тулунского муниципального района от 06.02.2017 г. №</w:t>
      </w:r>
      <w:r w:rsidR="005E1E40" w:rsidRPr="001E3699">
        <w:rPr>
          <w:rFonts w:ascii="Times New Roman" w:hAnsi="Times New Roman" w:cs="Times New Roman"/>
          <w:sz w:val="28"/>
          <w:szCs w:val="28"/>
        </w:rPr>
        <w:t xml:space="preserve"> </w:t>
      </w:r>
      <w:r w:rsidRPr="001E3699">
        <w:rPr>
          <w:rFonts w:ascii="Times New Roman" w:hAnsi="Times New Roman" w:cs="Times New Roman"/>
          <w:sz w:val="28"/>
          <w:szCs w:val="28"/>
        </w:rPr>
        <w:t>14-пг в подпрограмме объем финансирования снизился до 50,0 тыс. руб. Вследствие отсутствия достаточного финансирования мероприятия подпрограммы не выполнены.</w:t>
      </w:r>
    </w:p>
    <w:p w:rsidR="00907FA6" w:rsidRPr="001E3699" w:rsidRDefault="00A074F0" w:rsidP="001E3699">
      <w:pPr>
        <w:pStyle w:val="ConsPlusNormal"/>
        <w:ind w:firstLine="709"/>
        <w:jc w:val="both"/>
        <w:rPr>
          <w:rFonts w:ascii="Times New Roman" w:hAnsi="Times New Roman" w:cs="Times New Roman"/>
          <w:sz w:val="28"/>
          <w:szCs w:val="28"/>
        </w:rPr>
      </w:pPr>
      <w:r w:rsidRPr="001E3699">
        <w:rPr>
          <w:rFonts w:ascii="Times New Roman" w:hAnsi="Times New Roman" w:cs="Times New Roman"/>
          <w:sz w:val="28"/>
          <w:szCs w:val="28"/>
        </w:rPr>
        <w:t xml:space="preserve"> </w:t>
      </w:r>
      <w:r w:rsidR="007F73B8" w:rsidRPr="001E3699">
        <w:rPr>
          <w:rFonts w:ascii="Times New Roman" w:hAnsi="Times New Roman" w:cs="Times New Roman"/>
          <w:sz w:val="28"/>
          <w:szCs w:val="28"/>
        </w:rPr>
        <w:t>3. «Повышение безопасности дорожного движения на территории Тулунск</w:t>
      </w:r>
      <w:r w:rsidR="00907FA6" w:rsidRPr="001E3699">
        <w:rPr>
          <w:rFonts w:ascii="Times New Roman" w:hAnsi="Times New Roman" w:cs="Times New Roman"/>
          <w:sz w:val="28"/>
          <w:szCs w:val="28"/>
        </w:rPr>
        <w:t>ого района» на 2017 - 2021 годы  (далее –</w:t>
      </w:r>
      <w:r w:rsidR="00A77563">
        <w:rPr>
          <w:rFonts w:ascii="Times New Roman" w:hAnsi="Times New Roman" w:cs="Times New Roman"/>
          <w:sz w:val="28"/>
          <w:szCs w:val="28"/>
        </w:rPr>
        <w:t xml:space="preserve"> </w:t>
      </w:r>
      <w:r w:rsidR="00907FA6" w:rsidRPr="001E3699">
        <w:rPr>
          <w:rFonts w:ascii="Times New Roman" w:hAnsi="Times New Roman" w:cs="Times New Roman"/>
          <w:sz w:val="28"/>
          <w:szCs w:val="28"/>
        </w:rPr>
        <w:t>подпрограмма).</w:t>
      </w:r>
    </w:p>
    <w:p w:rsidR="000911CA" w:rsidRPr="001E3699" w:rsidRDefault="000911CA" w:rsidP="001E3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 xml:space="preserve">Управлением по образованию администрации Тулунского муниципального района в рамках реализации основного мероприятия </w:t>
      </w:r>
      <w:r w:rsidRPr="001E3699">
        <w:rPr>
          <w:rFonts w:ascii="Times New Roman" w:eastAsia="Calibri" w:hAnsi="Times New Roman" w:cs="Times New Roman"/>
          <w:sz w:val="28"/>
          <w:szCs w:val="28"/>
        </w:rPr>
        <w:t>«Создание, накопление и восполнение резерва материальных ресурсов для ликвидации последствий чрезвычайных ситуаций на территории Тулунского района</w:t>
      </w:r>
      <w:r w:rsidRPr="001E3699">
        <w:rPr>
          <w:rFonts w:ascii="Times New Roman" w:hAnsi="Times New Roman" w:cs="Times New Roman"/>
          <w:sz w:val="28"/>
          <w:szCs w:val="28"/>
        </w:rPr>
        <w:t xml:space="preserve"> за счет средств местного бюджета (50,0 тыс. руб.) проведено мероприятие «Безопасное колесо». Средства израсходованы на приобретение наглядных пособий (баннеры, наглядная агитация), питание  и доставку школьников (участников мероприятия), призы и канц. товары. Целевой показатель подпрограммы (сокращение пострадавших детей и подростков в дорожно-транспортных происшествиях) недостигнут в связи с увеличением количества ДТП на 57</w:t>
      </w:r>
      <w:r w:rsidR="00A77563">
        <w:rPr>
          <w:rFonts w:ascii="Times New Roman" w:hAnsi="Times New Roman" w:cs="Times New Roman"/>
          <w:sz w:val="28"/>
          <w:szCs w:val="28"/>
        </w:rPr>
        <w:t xml:space="preserve"> </w:t>
      </w:r>
      <w:r w:rsidRPr="001E3699">
        <w:rPr>
          <w:rFonts w:ascii="Times New Roman" w:hAnsi="Times New Roman" w:cs="Times New Roman"/>
          <w:sz w:val="28"/>
          <w:szCs w:val="28"/>
        </w:rPr>
        <w:t xml:space="preserve">%. </w:t>
      </w:r>
    </w:p>
    <w:p w:rsidR="000911CA" w:rsidRPr="001E3699" w:rsidRDefault="000911CA" w:rsidP="001E3699">
      <w:pPr>
        <w:pStyle w:val="1"/>
        <w:spacing w:after="0" w:line="240" w:lineRule="auto"/>
        <w:ind w:left="0" w:firstLine="709"/>
        <w:contextualSpacing w:val="0"/>
        <w:jc w:val="both"/>
        <w:rPr>
          <w:rFonts w:ascii="Times New Roman" w:hAnsi="Times New Roman"/>
          <w:sz w:val="28"/>
          <w:szCs w:val="28"/>
        </w:rPr>
      </w:pPr>
      <w:r w:rsidRPr="001E3699">
        <w:rPr>
          <w:rFonts w:ascii="Times New Roman" w:hAnsi="Times New Roman"/>
          <w:sz w:val="28"/>
          <w:szCs w:val="28"/>
        </w:rPr>
        <w:t>4.</w:t>
      </w:r>
      <w:r w:rsidR="00A77563">
        <w:rPr>
          <w:rFonts w:ascii="Times New Roman" w:hAnsi="Times New Roman"/>
          <w:sz w:val="28"/>
          <w:szCs w:val="28"/>
        </w:rPr>
        <w:t xml:space="preserve"> </w:t>
      </w:r>
      <w:r w:rsidRPr="001E3699">
        <w:rPr>
          <w:rFonts w:ascii="Times New Roman" w:hAnsi="Times New Roman"/>
          <w:sz w:val="28"/>
          <w:szCs w:val="28"/>
        </w:rPr>
        <w:t>«Профилактика правонарушений на территории Тулунского муниципального района» на 2017-2021 годы</w:t>
      </w:r>
      <w:r w:rsidR="00A77563">
        <w:rPr>
          <w:rFonts w:ascii="Times New Roman" w:hAnsi="Times New Roman"/>
          <w:sz w:val="28"/>
          <w:szCs w:val="28"/>
        </w:rPr>
        <w:t xml:space="preserve"> (далее – подпрограмма).</w:t>
      </w:r>
      <w:r w:rsidRPr="001E3699">
        <w:rPr>
          <w:rFonts w:ascii="Times New Roman" w:hAnsi="Times New Roman"/>
          <w:sz w:val="28"/>
          <w:szCs w:val="28"/>
        </w:rPr>
        <w:t xml:space="preserve"> </w:t>
      </w:r>
    </w:p>
    <w:p w:rsidR="00751844" w:rsidRPr="001E3699" w:rsidRDefault="00751844" w:rsidP="00A77563">
      <w:pPr>
        <w:pStyle w:val="1"/>
        <w:spacing w:after="0" w:line="240" w:lineRule="auto"/>
        <w:ind w:left="0" w:firstLine="709"/>
        <w:contextualSpacing w:val="0"/>
        <w:jc w:val="both"/>
        <w:rPr>
          <w:rFonts w:ascii="Times New Roman" w:hAnsi="Times New Roman"/>
          <w:sz w:val="28"/>
          <w:szCs w:val="28"/>
        </w:rPr>
      </w:pPr>
      <w:r w:rsidRPr="001E3699">
        <w:rPr>
          <w:rFonts w:ascii="Times New Roman" w:hAnsi="Times New Roman"/>
          <w:sz w:val="28"/>
          <w:szCs w:val="28"/>
        </w:rPr>
        <w:t xml:space="preserve">Объем финансирования подпрограммы из средств местного бюджета на 2017 год предусмотрен в сумме 80,0 тыс. руб., исполнение </w:t>
      </w:r>
      <w:r w:rsidR="00A77563">
        <w:rPr>
          <w:rFonts w:ascii="Times New Roman" w:hAnsi="Times New Roman"/>
          <w:sz w:val="28"/>
          <w:szCs w:val="28"/>
        </w:rPr>
        <w:t xml:space="preserve">- </w:t>
      </w:r>
      <w:r w:rsidRPr="001E3699">
        <w:rPr>
          <w:rFonts w:ascii="Times New Roman" w:hAnsi="Times New Roman"/>
          <w:sz w:val="28"/>
          <w:szCs w:val="28"/>
        </w:rPr>
        <w:t>100</w:t>
      </w:r>
      <w:r w:rsidR="00A77563">
        <w:rPr>
          <w:rFonts w:ascii="Times New Roman" w:hAnsi="Times New Roman"/>
          <w:sz w:val="28"/>
          <w:szCs w:val="28"/>
        </w:rPr>
        <w:t xml:space="preserve"> </w:t>
      </w:r>
      <w:r w:rsidRPr="001E3699">
        <w:rPr>
          <w:rFonts w:ascii="Times New Roman" w:hAnsi="Times New Roman"/>
          <w:sz w:val="28"/>
          <w:szCs w:val="28"/>
        </w:rPr>
        <w:t>%</w:t>
      </w:r>
      <w:r w:rsidR="00A77563">
        <w:rPr>
          <w:rFonts w:ascii="Times New Roman" w:hAnsi="Times New Roman"/>
          <w:sz w:val="28"/>
          <w:szCs w:val="28"/>
        </w:rPr>
        <w:t>.</w:t>
      </w:r>
    </w:p>
    <w:p w:rsidR="000911CA" w:rsidRPr="001E3699" w:rsidRDefault="000911CA" w:rsidP="00A77563">
      <w:pPr>
        <w:pStyle w:val="1"/>
        <w:spacing w:after="0" w:line="240" w:lineRule="auto"/>
        <w:ind w:left="0" w:firstLine="709"/>
        <w:contextualSpacing w:val="0"/>
        <w:jc w:val="both"/>
        <w:rPr>
          <w:rFonts w:ascii="Times New Roman" w:hAnsi="Times New Roman"/>
          <w:sz w:val="28"/>
          <w:szCs w:val="28"/>
        </w:rPr>
      </w:pPr>
      <w:r w:rsidRPr="001E3699">
        <w:rPr>
          <w:rFonts w:ascii="Times New Roman" w:hAnsi="Times New Roman"/>
          <w:sz w:val="28"/>
          <w:szCs w:val="28"/>
        </w:rPr>
        <w:t>С целью увеличения количества граждан, привлеченных к участию в мероприятиях по профилактике преступлений и иных правонарушений; проведения среди населения, особенно молодежи, работы с целью профилактики преступлений, наркомании и алкоголизма; снижения уровня безнадзорности и беспризорности несовершеннолетних Управлением образования администрации Тулунского муниципального района проведен «Слет тинэйджеров», Управлением по культуре, молодежной политике и спорту администрации Тулунского муниципального района  были проведены мероприятия: «Всероссийский олимпийский день»; «День районного физкультурника».</w:t>
      </w:r>
    </w:p>
    <w:p w:rsidR="007F73B8" w:rsidRPr="001E3699" w:rsidRDefault="000911CA" w:rsidP="00A77563">
      <w:pPr>
        <w:pStyle w:val="1"/>
        <w:spacing w:after="0" w:line="240" w:lineRule="auto"/>
        <w:ind w:left="0" w:firstLine="709"/>
        <w:contextualSpacing w:val="0"/>
        <w:jc w:val="both"/>
        <w:rPr>
          <w:rFonts w:ascii="Times New Roman" w:hAnsi="Times New Roman"/>
          <w:sz w:val="28"/>
          <w:szCs w:val="28"/>
        </w:rPr>
      </w:pPr>
      <w:r w:rsidRPr="001E3699">
        <w:rPr>
          <w:rFonts w:ascii="Times New Roman" w:hAnsi="Times New Roman"/>
          <w:sz w:val="28"/>
          <w:szCs w:val="28"/>
        </w:rPr>
        <w:t xml:space="preserve">Целевые показатели подпрограммы выполнены. </w:t>
      </w:r>
    </w:p>
    <w:p w:rsidR="00751844" w:rsidRPr="001E3699" w:rsidRDefault="00751844" w:rsidP="00A77563">
      <w:pPr>
        <w:pStyle w:val="ConsPlusNonformat"/>
        <w:ind w:firstLine="709"/>
        <w:jc w:val="both"/>
        <w:rPr>
          <w:rFonts w:ascii="Times New Roman" w:hAnsi="Times New Roman" w:cs="Times New Roman"/>
          <w:sz w:val="28"/>
          <w:szCs w:val="28"/>
        </w:rPr>
      </w:pPr>
      <w:r w:rsidRPr="001E3699">
        <w:rPr>
          <w:rFonts w:ascii="Times New Roman" w:hAnsi="Times New Roman" w:cs="Times New Roman"/>
          <w:sz w:val="28"/>
          <w:szCs w:val="28"/>
        </w:rPr>
        <w:lastRenderedPageBreak/>
        <w:t>5.</w:t>
      </w:r>
      <w:r w:rsidR="00A77563">
        <w:rPr>
          <w:rFonts w:ascii="Times New Roman" w:hAnsi="Times New Roman" w:cs="Times New Roman"/>
          <w:sz w:val="28"/>
          <w:szCs w:val="28"/>
        </w:rPr>
        <w:t xml:space="preserve"> </w:t>
      </w:r>
      <w:r w:rsidR="00A074F0" w:rsidRPr="001E3699">
        <w:rPr>
          <w:rFonts w:ascii="Times New Roman" w:hAnsi="Times New Roman" w:cs="Times New Roman"/>
          <w:sz w:val="28"/>
          <w:szCs w:val="28"/>
        </w:rPr>
        <w:t>«</w:t>
      </w:r>
      <w:r w:rsidR="00A074F0" w:rsidRPr="001E3699">
        <w:rPr>
          <w:rFonts w:ascii="Times New Roman" w:hAnsi="Times New Roman" w:cs="Times New Roman"/>
          <w:color w:val="000000"/>
          <w:sz w:val="28"/>
          <w:szCs w:val="28"/>
        </w:rPr>
        <w:t>Создание условий для организации мероприятий по отлову и содержанию безнадзорных собак и  кошек на территории Тулунского муниципального района</w:t>
      </w:r>
      <w:r w:rsidR="00A074F0" w:rsidRPr="001E3699">
        <w:rPr>
          <w:rFonts w:ascii="Times New Roman" w:hAnsi="Times New Roman" w:cs="Times New Roman"/>
          <w:sz w:val="28"/>
          <w:szCs w:val="28"/>
        </w:rPr>
        <w:t xml:space="preserve">» на 2017-2021 </w:t>
      </w:r>
      <w:r w:rsidR="00A77563">
        <w:rPr>
          <w:rFonts w:ascii="Times New Roman" w:hAnsi="Times New Roman" w:cs="Times New Roman"/>
          <w:sz w:val="28"/>
          <w:szCs w:val="28"/>
        </w:rPr>
        <w:t xml:space="preserve"> годы  (далее – подпрограмма).</w:t>
      </w:r>
      <w:r w:rsidR="00A074F0" w:rsidRPr="001E3699">
        <w:rPr>
          <w:rFonts w:ascii="Times New Roman" w:hAnsi="Times New Roman" w:cs="Times New Roman"/>
          <w:sz w:val="28"/>
          <w:szCs w:val="28"/>
        </w:rPr>
        <w:t xml:space="preserve"> </w:t>
      </w:r>
    </w:p>
    <w:p w:rsidR="00A074F0" w:rsidRPr="001E3699" w:rsidRDefault="00751844" w:rsidP="00A77563">
      <w:pPr>
        <w:pStyle w:val="ConsPlusNonformat"/>
        <w:ind w:firstLine="709"/>
        <w:jc w:val="both"/>
        <w:rPr>
          <w:rFonts w:ascii="Times New Roman" w:hAnsi="Times New Roman" w:cs="Times New Roman"/>
          <w:sz w:val="28"/>
          <w:szCs w:val="28"/>
        </w:rPr>
      </w:pPr>
      <w:r w:rsidRPr="001E3699">
        <w:rPr>
          <w:rFonts w:ascii="Times New Roman" w:hAnsi="Times New Roman" w:cs="Times New Roman"/>
          <w:sz w:val="28"/>
          <w:szCs w:val="28"/>
        </w:rPr>
        <w:t xml:space="preserve">Подпрограммой </w:t>
      </w:r>
      <w:r w:rsidR="00A074F0" w:rsidRPr="001E3699">
        <w:rPr>
          <w:rFonts w:ascii="Times New Roman" w:hAnsi="Times New Roman" w:cs="Times New Roman"/>
          <w:sz w:val="28"/>
          <w:szCs w:val="28"/>
        </w:rPr>
        <w:t>предусмотрено финансирование в объеме 402,5 тыс. руб.</w:t>
      </w:r>
      <w:r w:rsidRPr="001E3699">
        <w:rPr>
          <w:rFonts w:ascii="Times New Roman" w:hAnsi="Times New Roman" w:cs="Times New Roman"/>
          <w:sz w:val="28"/>
          <w:szCs w:val="28"/>
        </w:rPr>
        <w:t xml:space="preserve"> (средства областного бюджета), исполнено 112,5 тыс. руб. (28,0 %).</w:t>
      </w:r>
    </w:p>
    <w:p w:rsidR="00A074F0" w:rsidRPr="001E3699" w:rsidRDefault="00A074F0" w:rsidP="00A775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E3699">
        <w:rPr>
          <w:rFonts w:ascii="Times New Roman" w:hAnsi="Times New Roman" w:cs="Times New Roman"/>
          <w:sz w:val="28"/>
          <w:szCs w:val="28"/>
        </w:rPr>
        <w:t>Администрацией Тулунского муниципального района 31.03.2017 г</w:t>
      </w:r>
      <w:r w:rsidR="00A77563">
        <w:rPr>
          <w:rFonts w:ascii="Times New Roman" w:hAnsi="Times New Roman" w:cs="Times New Roman"/>
          <w:sz w:val="28"/>
          <w:szCs w:val="28"/>
        </w:rPr>
        <w:t>.</w:t>
      </w:r>
      <w:r w:rsidRPr="001E3699">
        <w:rPr>
          <w:rFonts w:ascii="Times New Roman" w:hAnsi="Times New Roman" w:cs="Times New Roman"/>
          <w:sz w:val="28"/>
          <w:szCs w:val="28"/>
        </w:rPr>
        <w:t xml:space="preserve"> было размещено на официальном сайте закупок </w:t>
      </w:r>
      <w:r w:rsidRPr="001E3699">
        <w:rPr>
          <w:rFonts w:ascii="Times New Roman" w:hAnsi="Times New Roman" w:cs="Times New Roman"/>
          <w:sz w:val="28"/>
          <w:szCs w:val="28"/>
          <w:bdr w:val="none" w:sz="0" w:space="0" w:color="auto" w:frame="1"/>
        </w:rPr>
        <w:t>извещение о проведении электронного аукциона №</w:t>
      </w:r>
      <w:r w:rsidR="00A77563">
        <w:rPr>
          <w:rFonts w:ascii="Times New Roman" w:hAnsi="Times New Roman" w:cs="Times New Roman"/>
          <w:sz w:val="28"/>
          <w:szCs w:val="28"/>
          <w:bdr w:val="none" w:sz="0" w:space="0" w:color="auto" w:frame="1"/>
        </w:rPr>
        <w:t xml:space="preserve"> </w:t>
      </w:r>
      <w:r w:rsidRPr="001E3699">
        <w:rPr>
          <w:rFonts w:ascii="Times New Roman" w:hAnsi="Times New Roman" w:cs="Times New Roman"/>
          <w:sz w:val="28"/>
          <w:szCs w:val="28"/>
          <w:bdr w:val="none" w:sz="0" w:space="0" w:color="auto" w:frame="1"/>
        </w:rPr>
        <w:t xml:space="preserve">0134300089317000013. </w:t>
      </w:r>
      <w:proofErr w:type="gramStart"/>
      <w:r w:rsidRPr="001E3699">
        <w:rPr>
          <w:rFonts w:ascii="Times New Roman" w:hAnsi="Times New Roman" w:cs="Times New Roman"/>
          <w:sz w:val="28"/>
          <w:szCs w:val="28"/>
          <w:bdr w:val="none" w:sz="0" w:space="0" w:color="auto" w:frame="1"/>
        </w:rPr>
        <w:t>По результатам рассмотрения единственной заявки на участие в аукционе (протокол рассмотрения единственной заявки на участие в электронном аукционе от 10.04.2017</w:t>
      </w:r>
      <w:r w:rsidR="00A77563">
        <w:rPr>
          <w:rFonts w:ascii="Times New Roman" w:hAnsi="Times New Roman" w:cs="Times New Roman"/>
          <w:sz w:val="28"/>
          <w:szCs w:val="28"/>
          <w:bdr w:val="none" w:sz="0" w:space="0" w:color="auto" w:frame="1"/>
        </w:rPr>
        <w:t xml:space="preserve"> г.</w:t>
      </w:r>
      <w:r w:rsidRPr="001E3699">
        <w:rPr>
          <w:rFonts w:ascii="Times New Roman" w:hAnsi="Times New Roman" w:cs="Times New Roman"/>
          <w:sz w:val="28"/>
          <w:szCs w:val="28"/>
          <w:bdr w:val="none" w:sz="0" w:space="0" w:color="auto" w:frame="1"/>
        </w:rPr>
        <w:t xml:space="preserve"> №</w:t>
      </w:r>
      <w:r w:rsidR="00A77563">
        <w:rPr>
          <w:rFonts w:ascii="Times New Roman" w:hAnsi="Times New Roman" w:cs="Times New Roman"/>
          <w:sz w:val="28"/>
          <w:szCs w:val="28"/>
          <w:bdr w:val="none" w:sz="0" w:space="0" w:color="auto" w:frame="1"/>
        </w:rPr>
        <w:t xml:space="preserve"> </w:t>
      </w:r>
      <w:r w:rsidRPr="001E3699">
        <w:rPr>
          <w:rFonts w:ascii="Times New Roman" w:hAnsi="Times New Roman" w:cs="Times New Roman"/>
          <w:sz w:val="28"/>
          <w:szCs w:val="28"/>
          <w:bdr w:val="none" w:sz="0" w:space="0" w:color="auto" w:frame="1"/>
        </w:rPr>
        <w:t>0134300089317000013-1</w:t>
      </w:r>
      <w:r w:rsidRPr="001E3699">
        <w:rPr>
          <w:rFonts w:ascii="Times New Roman" w:hAnsi="Times New Roman" w:cs="Times New Roman"/>
          <w:sz w:val="28"/>
          <w:szCs w:val="28"/>
        </w:rPr>
        <w:t>) был заключен муниципа</w:t>
      </w:r>
      <w:r w:rsidR="00A77563">
        <w:rPr>
          <w:rFonts w:ascii="Times New Roman" w:hAnsi="Times New Roman" w:cs="Times New Roman"/>
          <w:sz w:val="28"/>
          <w:szCs w:val="28"/>
        </w:rPr>
        <w:t xml:space="preserve">льный контракт № Ф.2017.119460 </w:t>
      </w:r>
      <w:r w:rsidRPr="001E3699">
        <w:rPr>
          <w:rFonts w:ascii="Times New Roman" w:hAnsi="Times New Roman" w:cs="Times New Roman"/>
          <w:sz w:val="28"/>
          <w:szCs w:val="28"/>
        </w:rPr>
        <w:t>от 21</w:t>
      </w:r>
      <w:r w:rsidR="00A77563">
        <w:rPr>
          <w:rFonts w:ascii="Times New Roman" w:hAnsi="Times New Roman" w:cs="Times New Roman"/>
          <w:sz w:val="28"/>
          <w:szCs w:val="28"/>
        </w:rPr>
        <w:t>.04.</w:t>
      </w:r>
      <w:r w:rsidRPr="001E3699">
        <w:rPr>
          <w:rFonts w:ascii="Times New Roman" w:hAnsi="Times New Roman" w:cs="Times New Roman"/>
          <w:sz w:val="28"/>
          <w:szCs w:val="28"/>
        </w:rPr>
        <w:t>2017</w:t>
      </w:r>
      <w:r w:rsidR="00A77563">
        <w:rPr>
          <w:rFonts w:ascii="Times New Roman" w:hAnsi="Times New Roman" w:cs="Times New Roman"/>
          <w:sz w:val="28"/>
          <w:szCs w:val="28"/>
        </w:rPr>
        <w:t xml:space="preserve"> </w:t>
      </w:r>
      <w:r w:rsidRPr="001E3699">
        <w:rPr>
          <w:rFonts w:ascii="Times New Roman" w:hAnsi="Times New Roman" w:cs="Times New Roman"/>
          <w:sz w:val="28"/>
          <w:szCs w:val="28"/>
        </w:rPr>
        <w:t>г. с Областным государственным бюджетным учреждением «Тулунская станция по борьбе с болезнями животных» на сумму 402,5 тыс. руб. на оказание услуг по отлову, транспортировке и содержанию безнадзорных собак и кошек</w:t>
      </w:r>
      <w:proofErr w:type="gramEnd"/>
      <w:r w:rsidRPr="001E3699">
        <w:rPr>
          <w:rFonts w:ascii="Times New Roman" w:hAnsi="Times New Roman" w:cs="Times New Roman"/>
          <w:sz w:val="28"/>
          <w:szCs w:val="28"/>
        </w:rPr>
        <w:t xml:space="preserve"> на территории Тулунского района. Запланировано</w:t>
      </w:r>
      <w:r w:rsidR="00A77563">
        <w:rPr>
          <w:rFonts w:ascii="Times New Roman" w:hAnsi="Times New Roman" w:cs="Times New Roman"/>
          <w:sz w:val="28"/>
          <w:szCs w:val="28"/>
        </w:rPr>
        <w:t xml:space="preserve"> </w:t>
      </w:r>
      <w:r w:rsidRPr="001E3699">
        <w:rPr>
          <w:rFonts w:ascii="Times New Roman" w:hAnsi="Times New Roman" w:cs="Times New Roman"/>
          <w:sz w:val="28"/>
          <w:szCs w:val="28"/>
        </w:rPr>
        <w:t xml:space="preserve">отловить 161 собак и кошек. В связи с недостатком заявок отловили - 45. Указанное обстоятельство явилось причиной неполного исполнения мероприятий подпрограммы. Оплата по муниципальному контракту составила 112,5 тыс. руб. </w:t>
      </w:r>
    </w:p>
    <w:p w:rsidR="00A074F0" w:rsidRPr="001E3699" w:rsidRDefault="001552F2" w:rsidP="001E3699">
      <w:pPr>
        <w:pStyle w:val="ConsPlusNormal"/>
        <w:widowControl/>
        <w:tabs>
          <w:tab w:val="left" w:pos="709"/>
        </w:tabs>
        <w:ind w:firstLine="709"/>
        <w:jc w:val="both"/>
        <w:rPr>
          <w:rFonts w:ascii="Times New Roman" w:hAnsi="Times New Roman" w:cs="Times New Roman"/>
          <w:sz w:val="28"/>
          <w:szCs w:val="28"/>
        </w:rPr>
      </w:pPr>
      <w:r w:rsidRPr="001E3699">
        <w:rPr>
          <w:rFonts w:ascii="Times New Roman" w:hAnsi="Times New Roman" w:cs="Times New Roman"/>
          <w:sz w:val="28"/>
          <w:szCs w:val="28"/>
        </w:rPr>
        <w:t xml:space="preserve">Программой предусмотрено 9 целевых показателей, из которых выполнено 4. </w:t>
      </w:r>
      <w:r w:rsidR="0018695E" w:rsidRPr="001E3699">
        <w:rPr>
          <w:rFonts w:ascii="Times New Roman" w:hAnsi="Times New Roman" w:cs="Times New Roman"/>
          <w:sz w:val="28"/>
          <w:szCs w:val="28"/>
        </w:rPr>
        <w:t xml:space="preserve">Критерий оценки эффективности Программы составил 0,48,  </w:t>
      </w:r>
      <w:r w:rsidRPr="001E3699">
        <w:rPr>
          <w:rFonts w:ascii="Times New Roman" w:hAnsi="Times New Roman" w:cs="Times New Roman"/>
          <w:sz w:val="28"/>
          <w:szCs w:val="28"/>
        </w:rPr>
        <w:t>Программа является не эффективной.</w:t>
      </w:r>
    </w:p>
    <w:p w:rsidR="00A074F0" w:rsidRPr="001E3699" w:rsidRDefault="00A074F0" w:rsidP="001E3699">
      <w:pPr>
        <w:pStyle w:val="ConsPlusNormal"/>
        <w:widowControl/>
        <w:tabs>
          <w:tab w:val="left" w:pos="709"/>
        </w:tabs>
        <w:ind w:firstLine="709"/>
        <w:jc w:val="both"/>
        <w:rPr>
          <w:rFonts w:ascii="Times New Roman" w:hAnsi="Times New Roman" w:cs="Times New Roman"/>
          <w:sz w:val="28"/>
          <w:szCs w:val="28"/>
        </w:rPr>
      </w:pPr>
    </w:p>
    <w:p w:rsidR="0056142F" w:rsidRPr="001E3699" w:rsidRDefault="0056142F" w:rsidP="001E3699">
      <w:pPr>
        <w:widowControl w:val="0"/>
        <w:spacing w:after="0" w:line="240" w:lineRule="auto"/>
        <w:ind w:firstLine="709"/>
        <w:jc w:val="center"/>
        <w:rPr>
          <w:rFonts w:ascii="Times New Roman" w:hAnsi="Times New Roman" w:cs="Times New Roman"/>
          <w:sz w:val="28"/>
          <w:szCs w:val="28"/>
        </w:rPr>
      </w:pPr>
    </w:p>
    <w:p w:rsidR="00E1340C" w:rsidRPr="001E3699" w:rsidRDefault="00E1340C" w:rsidP="001E3699">
      <w:pPr>
        <w:widowControl w:val="0"/>
        <w:spacing w:after="0" w:line="240" w:lineRule="auto"/>
        <w:ind w:firstLine="709"/>
        <w:jc w:val="center"/>
        <w:rPr>
          <w:rFonts w:ascii="Times New Roman" w:hAnsi="Times New Roman" w:cs="Times New Roman"/>
          <w:sz w:val="28"/>
          <w:szCs w:val="28"/>
        </w:rPr>
      </w:pPr>
      <w:r w:rsidRPr="001E3699">
        <w:rPr>
          <w:rFonts w:ascii="Times New Roman" w:hAnsi="Times New Roman" w:cs="Times New Roman"/>
          <w:sz w:val="28"/>
          <w:szCs w:val="28"/>
        </w:rPr>
        <w:t xml:space="preserve">Председатель комитета </w:t>
      </w:r>
      <w:r w:rsidRPr="001E3699">
        <w:rPr>
          <w:rFonts w:ascii="Times New Roman" w:hAnsi="Times New Roman" w:cs="Times New Roman"/>
          <w:sz w:val="28"/>
          <w:szCs w:val="28"/>
        </w:rPr>
        <w:tab/>
      </w:r>
      <w:r w:rsidRPr="001E3699">
        <w:rPr>
          <w:rFonts w:ascii="Times New Roman" w:hAnsi="Times New Roman" w:cs="Times New Roman"/>
          <w:sz w:val="28"/>
          <w:szCs w:val="28"/>
        </w:rPr>
        <w:tab/>
      </w:r>
      <w:r w:rsidRPr="001E3699">
        <w:rPr>
          <w:rFonts w:ascii="Times New Roman" w:hAnsi="Times New Roman" w:cs="Times New Roman"/>
          <w:sz w:val="28"/>
          <w:szCs w:val="28"/>
        </w:rPr>
        <w:tab/>
      </w:r>
      <w:r w:rsidR="00216AF2" w:rsidRPr="001E3699">
        <w:rPr>
          <w:rFonts w:ascii="Times New Roman" w:hAnsi="Times New Roman" w:cs="Times New Roman"/>
          <w:sz w:val="28"/>
          <w:szCs w:val="28"/>
        </w:rPr>
        <w:t xml:space="preserve">      </w:t>
      </w:r>
      <w:r w:rsidRPr="001E3699">
        <w:rPr>
          <w:rFonts w:ascii="Times New Roman" w:hAnsi="Times New Roman" w:cs="Times New Roman"/>
          <w:sz w:val="28"/>
          <w:szCs w:val="28"/>
        </w:rPr>
        <w:t>С.Н. Трус</w:t>
      </w:r>
    </w:p>
    <w:p w:rsidR="00E1340C" w:rsidRPr="001E3699" w:rsidRDefault="00E1340C" w:rsidP="001E3699">
      <w:pPr>
        <w:widowControl w:val="0"/>
        <w:spacing w:after="0" w:line="240" w:lineRule="auto"/>
        <w:ind w:firstLine="709"/>
        <w:jc w:val="both"/>
        <w:rPr>
          <w:rFonts w:ascii="Times New Roman" w:hAnsi="Times New Roman" w:cs="Times New Roman"/>
          <w:sz w:val="28"/>
          <w:szCs w:val="28"/>
        </w:rPr>
      </w:pPr>
    </w:p>
    <w:p w:rsidR="00E1340C" w:rsidRPr="001E3699" w:rsidRDefault="00E1340C" w:rsidP="001E3699">
      <w:pPr>
        <w:widowControl w:val="0"/>
        <w:autoSpaceDE w:val="0"/>
        <w:autoSpaceDN w:val="0"/>
        <w:adjustRightInd w:val="0"/>
        <w:spacing w:after="0" w:line="240" w:lineRule="auto"/>
        <w:ind w:firstLine="709"/>
        <w:contextualSpacing/>
        <w:rPr>
          <w:rFonts w:ascii="Times New Roman" w:hAnsi="Times New Roman" w:cs="Times New Roman"/>
          <w:sz w:val="28"/>
          <w:szCs w:val="28"/>
        </w:rPr>
      </w:pPr>
    </w:p>
    <w:p w:rsidR="00E1340C" w:rsidRPr="001E3699" w:rsidRDefault="00E1340C" w:rsidP="001E369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1340C" w:rsidRPr="001E3699" w:rsidRDefault="00E1340C" w:rsidP="001E3699">
      <w:pPr>
        <w:widowControl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ab/>
      </w:r>
    </w:p>
    <w:p w:rsidR="00E1340C" w:rsidRPr="001E3699" w:rsidRDefault="00E1340C" w:rsidP="001E3699">
      <w:pPr>
        <w:widowControl w:val="0"/>
        <w:spacing w:after="0" w:line="240" w:lineRule="auto"/>
        <w:ind w:firstLine="709"/>
        <w:jc w:val="both"/>
        <w:rPr>
          <w:rFonts w:ascii="Times New Roman" w:hAnsi="Times New Roman" w:cs="Times New Roman"/>
          <w:sz w:val="28"/>
          <w:szCs w:val="28"/>
        </w:rPr>
      </w:pPr>
      <w:r w:rsidRPr="001E3699">
        <w:rPr>
          <w:rFonts w:ascii="Times New Roman" w:hAnsi="Times New Roman" w:cs="Times New Roman"/>
          <w:sz w:val="28"/>
          <w:szCs w:val="28"/>
        </w:rPr>
        <w:tab/>
      </w:r>
    </w:p>
    <w:p w:rsidR="00216AF2" w:rsidRPr="001E3699" w:rsidRDefault="00216AF2" w:rsidP="001E3699">
      <w:pPr>
        <w:widowControl w:val="0"/>
        <w:spacing w:after="0" w:line="240" w:lineRule="auto"/>
        <w:ind w:firstLine="709"/>
        <w:jc w:val="both"/>
        <w:rPr>
          <w:rFonts w:ascii="Times New Roman" w:hAnsi="Times New Roman" w:cs="Times New Roman"/>
          <w:sz w:val="28"/>
          <w:szCs w:val="28"/>
        </w:rPr>
      </w:pPr>
    </w:p>
    <w:p w:rsidR="00216AF2" w:rsidRPr="001E3699" w:rsidRDefault="00216AF2" w:rsidP="001E3699">
      <w:pPr>
        <w:widowControl w:val="0"/>
        <w:spacing w:after="0" w:line="240" w:lineRule="auto"/>
        <w:ind w:firstLine="709"/>
        <w:jc w:val="both"/>
        <w:rPr>
          <w:rFonts w:ascii="Times New Roman" w:hAnsi="Times New Roman" w:cs="Times New Roman"/>
          <w:sz w:val="28"/>
          <w:szCs w:val="28"/>
        </w:rPr>
      </w:pPr>
    </w:p>
    <w:p w:rsidR="00A0030E" w:rsidRDefault="00A0030E" w:rsidP="001E3699">
      <w:pPr>
        <w:widowControl w:val="0"/>
        <w:spacing w:after="0" w:line="240" w:lineRule="auto"/>
        <w:ind w:firstLine="709"/>
        <w:jc w:val="both"/>
        <w:rPr>
          <w:rFonts w:ascii="Times New Roman" w:hAnsi="Times New Roman" w:cs="Times New Roman"/>
          <w:i/>
          <w:sz w:val="28"/>
          <w:szCs w:val="28"/>
        </w:rPr>
      </w:pPr>
    </w:p>
    <w:p w:rsidR="00A74A9A" w:rsidRPr="001E3699" w:rsidRDefault="00A74A9A" w:rsidP="001E3699">
      <w:pPr>
        <w:widowControl w:val="0"/>
        <w:spacing w:after="0" w:line="240" w:lineRule="auto"/>
        <w:ind w:firstLine="709"/>
        <w:jc w:val="both"/>
        <w:rPr>
          <w:rFonts w:ascii="Times New Roman" w:hAnsi="Times New Roman" w:cs="Times New Roman"/>
          <w:i/>
          <w:sz w:val="28"/>
          <w:szCs w:val="28"/>
        </w:rPr>
      </w:pPr>
    </w:p>
    <w:p w:rsidR="00A0030E" w:rsidRPr="001E3699" w:rsidRDefault="00A0030E" w:rsidP="001E3699">
      <w:pPr>
        <w:widowControl w:val="0"/>
        <w:spacing w:after="0" w:line="240" w:lineRule="auto"/>
        <w:ind w:firstLine="709"/>
        <w:jc w:val="both"/>
        <w:rPr>
          <w:rFonts w:ascii="Times New Roman" w:hAnsi="Times New Roman" w:cs="Times New Roman"/>
          <w:i/>
          <w:sz w:val="28"/>
          <w:szCs w:val="28"/>
        </w:rPr>
      </w:pPr>
    </w:p>
    <w:p w:rsidR="00A0030E" w:rsidRDefault="00A0030E" w:rsidP="001E3699">
      <w:pPr>
        <w:widowControl w:val="0"/>
        <w:spacing w:after="0" w:line="240" w:lineRule="auto"/>
        <w:ind w:firstLine="709"/>
        <w:jc w:val="both"/>
        <w:rPr>
          <w:rFonts w:ascii="Times New Roman" w:hAnsi="Times New Roman" w:cs="Times New Roman"/>
          <w:i/>
          <w:sz w:val="28"/>
          <w:szCs w:val="28"/>
        </w:rPr>
      </w:pPr>
    </w:p>
    <w:p w:rsidR="00C17FE8" w:rsidRPr="001E3699" w:rsidRDefault="00C17FE8" w:rsidP="001E3699">
      <w:pPr>
        <w:widowControl w:val="0"/>
        <w:spacing w:after="0" w:line="240" w:lineRule="auto"/>
        <w:ind w:firstLine="709"/>
        <w:jc w:val="both"/>
        <w:rPr>
          <w:rFonts w:ascii="Times New Roman" w:hAnsi="Times New Roman" w:cs="Times New Roman"/>
          <w:i/>
          <w:sz w:val="28"/>
          <w:szCs w:val="28"/>
        </w:rPr>
      </w:pPr>
    </w:p>
    <w:p w:rsidR="00A0030E" w:rsidRPr="001E3699" w:rsidRDefault="00A0030E" w:rsidP="001E3699">
      <w:pPr>
        <w:widowControl w:val="0"/>
        <w:spacing w:after="0" w:line="240" w:lineRule="auto"/>
        <w:ind w:firstLine="709"/>
        <w:jc w:val="both"/>
        <w:rPr>
          <w:rFonts w:ascii="Times New Roman" w:hAnsi="Times New Roman" w:cs="Times New Roman"/>
          <w:i/>
          <w:sz w:val="28"/>
          <w:szCs w:val="28"/>
        </w:rPr>
      </w:pPr>
    </w:p>
    <w:p w:rsidR="00A0030E" w:rsidRPr="001E3699" w:rsidRDefault="00A0030E" w:rsidP="001E3699">
      <w:pPr>
        <w:widowControl w:val="0"/>
        <w:spacing w:after="0" w:line="240" w:lineRule="auto"/>
        <w:ind w:firstLine="709"/>
        <w:jc w:val="both"/>
        <w:rPr>
          <w:rFonts w:ascii="Times New Roman" w:hAnsi="Times New Roman" w:cs="Times New Roman"/>
          <w:i/>
          <w:sz w:val="28"/>
          <w:szCs w:val="28"/>
        </w:rPr>
      </w:pPr>
    </w:p>
    <w:p w:rsidR="00A0030E" w:rsidRPr="001E3699" w:rsidRDefault="00A0030E" w:rsidP="001E3699">
      <w:pPr>
        <w:widowControl w:val="0"/>
        <w:spacing w:after="0" w:line="240" w:lineRule="auto"/>
        <w:ind w:firstLine="709"/>
        <w:jc w:val="both"/>
        <w:rPr>
          <w:rFonts w:ascii="Times New Roman" w:hAnsi="Times New Roman" w:cs="Times New Roman"/>
          <w:i/>
          <w:sz w:val="28"/>
          <w:szCs w:val="28"/>
        </w:rPr>
      </w:pPr>
    </w:p>
    <w:p w:rsidR="00A0030E" w:rsidRPr="001E3699" w:rsidRDefault="00A0030E" w:rsidP="001E3699">
      <w:pPr>
        <w:widowControl w:val="0"/>
        <w:spacing w:after="0" w:line="240" w:lineRule="auto"/>
        <w:ind w:firstLine="709"/>
        <w:jc w:val="both"/>
        <w:rPr>
          <w:rFonts w:ascii="Times New Roman" w:hAnsi="Times New Roman" w:cs="Times New Roman"/>
          <w:i/>
          <w:sz w:val="28"/>
          <w:szCs w:val="28"/>
        </w:rPr>
      </w:pPr>
    </w:p>
    <w:p w:rsidR="00216AF2" w:rsidRPr="001E3699" w:rsidRDefault="00216AF2" w:rsidP="001E3699">
      <w:pPr>
        <w:widowControl w:val="0"/>
        <w:spacing w:after="0" w:line="240" w:lineRule="auto"/>
        <w:jc w:val="both"/>
        <w:rPr>
          <w:rFonts w:ascii="Times New Roman" w:hAnsi="Times New Roman" w:cs="Times New Roman"/>
          <w:i/>
          <w:sz w:val="20"/>
          <w:szCs w:val="20"/>
        </w:rPr>
      </w:pPr>
      <w:r w:rsidRPr="001E3699">
        <w:rPr>
          <w:rFonts w:ascii="Times New Roman" w:hAnsi="Times New Roman" w:cs="Times New Roman"/>
          <w:i/>
          <w:sz w:val="20"/>
          <w:szCs w:val="20"/>
        </w:rPr>
        <w:t xml:space="preserve">Исп. О.С. </w:t>
      </w:r>
      <w:proofErr w:type="spellStart"/>
      <w:r w:rsidRPr="001E3699">
        <w:rPr>
          <w:rFonts w:ascii="Times New Roman" w:hAnsi="Times New Roman" w:cs="Times New Roman"/>
          <w:i/>
          <w:sz w:val="20"/>
          <w:szCs w:val="20"/>
        </w:rPr>
        <w:t>Кисенко</w:t>
      </w:r>
      <w:proofErr w:type="spellEnd"/>
    </w:p>
    <w:p w:rsidR="00216AF2" w:rsidRPr="001E3699" w:rsidRDefault="00216AF2" w:rsidP="001E3699">
      <w:pPr>
        <w:widowControl w:val="0"/>
        <w:spacing w:after="0" w:line="240" w:lineRule="auto"/>
        <w:jc w:val="both"/>
        <w:rPr>
          <w:rFonts w:ascii="Times New Roman" w:hAnsi="Times New Roman" w:cs="Times New Roman"/>
          <w:i/>
          <w:sz w:val="20"/>
          <w:szCs w:val="20"/>
        </w:rPr>
      </w:pPr>
      <w:r w:rsidRPr="001E3699">
        <w:rPr>
          <w:rFonts w:ascii="Times New Roman" w:hAnsi="Times New Roman" w:cs="Times New Roman"/>
          <w:i/>
          <w:sz w:val="20"/>
          <w:szCs w:val="20"/>
        </w:rPr>
        <w:t>Тел./факс 8 (39530) 4-11-62</w:t>
      </w:r>
    </w:p>
    <w:p w:rsidR="00216AF2" w:rsidRPr="001E3699" w:rsidRDefault="00216AF2" w:rsidP="001E3699">
      <w:pPr>
        <w:widowControl w:val="0"/>
        <w:spacing w:after="0" w:line="240" w:lineRule="auto"/>
        <w:jc w:val="both"/>
        <w:rPr>
          <w:rFonts w:ascii="Times New Roman" w:hAnsi="Times New Roman" w:cs="Times New Roman"/>
          <w:i/>
          <w:sz w:val="20"/>
          <w:szCs w:val="20"/>
        </w:rPr>
      </w:pPr>
      <w:r w:rsidRPr="001E3699">
        <w:rPr>
          <w:rFonts w:ascii="Times New Roman" w:hAnsi="Times New Roman" w:cs="Times New Roman"/>
          <w:i/>
          <w:sz w:val="20"/>
          <w:szCs w:val="20"/>
          <w:lang w:val="en-US"/>
        </w:rPr>
        <w:t>Email</w:t>
      </w:r>
      <w:r w:rsidRPr="001E3699">
        <w:rPr>
          <w:rFonts w:ascii="Times New Roman" w:hAnsi="Times New Roman" w:cs="Times New Roman"/>
          <w:i/>
          <w:sz w:val="20"/>
          <w:szCs w:val="20"/>
        </w:rPr>
        <w:t>:</w:t>
      </w:r>
      <w:r w:rsidR="001E3699">
        <w:rPr>
          <w:rFonts w:ascii="Times New Roman" w:hAnsi="Times New Roman" w:cs="Times New Roman"/>
          <w:i/>
          <w:sz w:val="20"/>
          <w:szCs w:val="20"/>
        </w:rPr>
        <w:t xml:space="preserve"> </w:t>
      </w:r>
      <w:proofErr w:type="spellStart"/>
      <w:r w:rsidRPr="001E3699">
        <w:rPr>
          <w:rFonts w:ascii="Times New Roman" w:hAnsi="Times New Roman" w:cs="Times New Roman"/>
          <w:i/>
          <w:sz w:val="20"/>
          <w:szCs w:val="20"/>
          <w:lang w:val="en-US"/>
        </w:rPr>
        <w:t>lulraion</w:t>
      </w:r>
      <w:proofErr w:type="spellEnd"/>
      <w:r w:rsidRPr="001E3699">
        <w:rPr>
          <w:rFonts w:ascii="Times New Roman" w:hAnsi="Times New Roman" w:cs="Times New Roman"/>
          <w:i/>
          <w:sz w:val="20"/>
          <w:szCs w:val="20"/>
        </w:rPr>
        <w:t>.</w:t>
      </w:r>
      <w:proofErr w:type="spellStart"/>
      <w:r w:rsidRPr="001E3699">
        <w:rPr>
          <w:rFonts w:ascii="Times New Roman" w:hAnsi="Times New Roman" w:cs="Times New Roman"/>
          <w:i/>
          <w:sz w:val="20"/>
          <w:szCs w:val="20"/>
          <w:lang w:val="en-US"/>
        </w:rPr>
        <w:t>ekonomika</w:t>
      </w:r>
      <w:proofErr w:type="spellEnd"/>
      <w:r w:rsidRPr="001E3699">
        <w:rPr>
          <w:rFonts w:ascii="Times New Roman" w:hAnsi="Times New Roman" w:cs="Times New Roman"/>
          <w:i/>
          <w:sz w:val="20"/>
          <w:szCs w:val="20"/>
        </w:rPr>
        <w:t>@</w:t>
      </w:r>
      <w:r w:rsidRPr="001E3699">
        <w:rPr>
          <w:rFonts w:ascii="Times New Roman" w:hAnsi="Times New Roman" w:cs="Times New Roman"/>
          <w:i/>
          <w:sz w:val="20"/>
          <w:szCs w:val="20"/>
          <w:lang w:val="en-US"/>
        </w:rPr>
        <w:t>mail</w:t>
      </w:r>
      <w:r w:rsidRPr="001E3699">
        <w:rPr>
          <w:rFonts w:ascii="Times New Roman" w:hAnsi="Times New Roman" w:cs="Times New Roman"/>
          <w:i/>
          <w:sz w:val="20"/>
          <w:szCs w:val="20"/>
        </w:rPr>
        <w:t>.</w:t>
      </w:r>
      <w:proofErr w:type="spellStart"/>
      <w:r w:rsidRPr="001E3699">
        <w:rPr>
          <w:rFonts w:ascii="Times New Roman" w:hAnsi="Times New Roman" w:cs="Times New Roman"/>
          <w:i/>
          <w:sz w:val="20"/>
          <w:szCs w:val="20"/>
          <w:lang w:val="en-US"/>
        </w:rPr>
        <w:t>ru</w:t>
      </w:r>
      <w:proofErr w:type="spellEnd"/>
    </w:p>
    <w:sectPr w:rsidR="00216AF2" w:rsidRPr="001E3699" w:rsidSect="0018695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02B1"/>
    <w:multiLevelType w:val="hybridMultilevel"/>
    <w:tmpl w:val="BC769F88"/>
    <w:lvl w:ilvl="0" w:tplc="BE0E91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561DC3"/>
    <w:multiLevelType w:val="hybridMultilevel"/>
    <w:tmpl w:val="F8A67F08"/>
    <w:lvl w:ilvl="0" w:tplc="44EEEB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6BC4190"/>
    <w:multiLevelType w:val="hybridMultilevel"/>
    <w:tmpl w:val="DC1A9026"/>
    <w:lvl w:ilvl="0" w:tplc="86724D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38833F31"/>
    <w:multiLevelType w:val="hybridMultilevel"/>
    <w:tmpl w:val="261A31F8"/>
    <w:lvl w:ilvl="0" w:tplc="B8AC13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8646156"/>
    <w:multiLevelType w:val="hybridMultilevel"/>
    <w:tmpl w:val="78F263DE"/>
    <w:lvl w:ilvl="0" w:tplc="CC628B6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ADD40C5"/>
    <w:multiLevelType w:val="hybridMultilevel"/>
    <w:tmpl w:val="2C621C9C"/>
    <w:lvl w:ilvl="0" w:tplc="11F42000">
      <w:start w:val="1"/>
      <w:numFmt w:val="decimal"/>
      <w:lvlText w:val="%1."/>
      <w:lvlJc w:val="left"/>
      <w:pPr>
        <w:ind w:left="380" w:hanging="360"/>
      </w:pPr>
      <w:rPr>
        <w:rFonts w:ascii="Times New Roman" w:eastAsiaTheme="minorHAnsi" w:hAnsi="Times New Roman" w:cs="Times New Roman"/>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4EE85F55"/>
    <w:multiLevelType w:val="hybridMultilevel"/>
    <w:tmpl w:val="953A5CF6"/>
    <w:lvl w:ilvl="0" w:tplc="2150710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00768A1"/>
    <w:multiLevelType w:val="hybridMultilevel"/>
    <w:tmpl w:val="5B4A9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0E47C9"/>
    <w:multiLevelType w:val="hybridMultilevel"/>
    <w:tmpl w:val="FD9CE6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D842F09"/>
    <w:multiLevelType w:val="hybridMultilevel"/>
    <w:tmpl w:val="6FD4A394"/>
    <w:lvl w:ilvl="0" w:tplc="3D80A1C2">
      <w:start w:val="1"/>
      <w:numFmt w:val="decimal"/>
      <w:lvlText w:val="%1."/>
      <w:lvlJc w:val="left"/>
      <w:pPr>
        <w:ind w:left="510" w:hanging="51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9"/>
  </w:num>
  <w:num w:numId="2">
    <w:abstractNumId w:val="2"/>
  </w:num>
  <w:num w:numId="3">
    <w:abstractNumId w:val="8"/>
  </w:num>
  <w:num w:numId="4">
    <w:abstractNumId w:val="1"/>
  </w:num>
  <w:num w:numId="5">
    <w:abstractNumId w:val="4"/>
  </w:num>
  <w:num w:numId="6">
    <w:abstractNumId w:val="3"/>
  </w:num>
  <w:num w:numId="7">
    <w:abstractNumId w:val="7"/>
  </w:num>
  <w:num w:numId="8">
    <w:abstractNumId w:val="5"/>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86E58"/>
    <w:rsid w:val="0000408F"/>
    <w:rsid w:val="0000781B"/>
    <w:rsid w:val="00017CFC"/>
    <w:rsid w:val="00023906"/>
    <w:rsid w:val="00037718"/>
    <w:rsid w:val="000401C2"/>
    <w:rsid w:val="00050E4F"/>
    <w:rsid w:val="00053930"/>
    <w:rsid w:val="00060BB0"/>
    <w:rsid w:val="00075F1A"/>
    <w:rsid w:val="000911CA"/>
    <w:rsid w:val="00093CCA"/>
    <w:rsid w:val="000949FA"/>
    <w:rsid w:val="000B0B00"/>
    <w:rsid w:val="000B2551"/>
    <w:rsid w:val="000C18E1"/>
    <w:rsid w:val="000C6D6E"/>
    <w:rsid w:val="000D5945"/>
    <w:rsid w:val="000E3A32"/>
    <w:rsid w:val="000F7272"/>
    <w:rsid w:val="00103E84"/>
    <w:rsid w:val="00105489"/>
    <w:rsid w:val="00106AE9"/>
    <w:rsid w:val="001122B7"/>
    <w:rsid w:val="00146F5D"/>
    <w:rsid w:val="00150D53"/>
    <w:rsid w:val="00151E62"/>
    <w:rsid w:val="001552F2"/>
    <w:rsid w:val="00183948"/>
    <w:rsid w:val="001852F3"/>
    <w:rsid w:val="0018695E"/>
    <w:rsid w:val="00193F71"/>
    <w:rsid w:val="001A48E7"/>
    <w:rsid w:val="001B2213"/>
    <w:rsid w:val="001C4C7E"/>
    <w:rsid w:val="001D5B3F"/>
    <w:rsid w:val="001E3699"/>
    <w:rsid w:val="00210C1A"/>
    <w:rsid w:val="00216AF2"/>
    <w:rsid w:val="00216B00"/>
    <w:rsid w:val="00247CF6"/>
    <w:rsid w:val="00267DF7"/>
    <w:rsid w:val="002774AE"/>
    <w:rsid w:val="002923FF"/>
    <w:rsid w:val="00295258"/>
    <w:rsid w:val="002A2310"/>
    <w:rsid w:val="002A30BB"/>
    <w:rsid w:val="002A5C74"/>
    <w:rsid w:val="002C339F"/>
    <w:rsid w:val="002D2BCE"/>
    <w:rsid w:val="002D2D77"/>
    <w:rsid w:val="00321AAB"/>
    <w:rsid w:val="00336982"/>
    <w:rsid w:val="00336A32"/>
    <w:rsid w:val="00352307"/>
    <w:rsid w:val="0036189D"/>
    <w:rsid w:val="003643A3"/>
    <w:rsid w:val="00366E3E"/>
    <w:rsid w:val="00373BF0"/>
    <w:rsid w:val="00374D31"/>
    <w:rsid w:val="003856F4"/>
    <w:rsid w:val="003968B2"/>
    <w:rsid w:val="003A4E35"/>
    <w:rsid w:val="003D6A91"/>
    <w:rsid w:val="003E0745"/>
    <w:rsid w:val="003E37D7"/>
    <w:rsid w:val="003E7071"/>
    <w:rsid w:val="003F1FA7"/>
    <w:rsid w:val="003F2C94"/>
    <w:rsid w:val="003F37AB"/>
    <w:rsid w:val="004001CD"/>
    <w:rsid w:val="00401209"/>
    <w:rsid w:val="00414FB3"/>
    <w:rsid w:val="00441E92"/>
    <w:rsid w:val="00443CDE"/>
    <w:rsid w:val="0045283F"/>
    <w:rsid w:val="00460A58"/>
    <w:rsid w:val="00460B43"/>
    <w:rsid w:val="0047124D"/>
    <w:rsid w:val="00481703"/>
    <w:rsid w:val="004B6125"/>
    <w:rsid w:val="004C1D75"/>
    <w:rsid w:val="004D5C94"/>
    <w:rsid w:val="004D713C"/>
    <w:rsid w:val="004E016B"/>
    <w:rsid w:val="004E1987"/>
    <w:rsid w:val="004E4B8C"/>
    <w:rsid w:val="0050550F"/>
    <w:rsid w:val="00510C6F"/>
    <w:rsid w:val="00511CF9"/>
    <w:rsid w:val="00517CC2"/>
    <w:rsid w:val="00517E8F"/>
    <w:rsid w:val="00525760"/>
    <w:rsid w:val="00530475"/>
    <w:rsid w:val="005314C2"/>
    <w:rsid w:val="005559D7"/>
    <w:rsid w:val="00557B49"/>
    <w:rsid w:val="0056142F"/>
    <w:rsid w:val="00577AF7"/>
    <w:rsid w:val="005D0966"/>
    <w:rsid w:val="005E1E40"/>
    <w:rsid w:val="005E21EF"/>
    <w:rsid w:val="005E5AAD"/>
    <w:rsid w:val="005F26BF"/>
    <w:rsid w:val="005F2F87"/>
    <w:rsid w:val="005F69EA"/>
    <w:rsid w:val="00600613"/>
    <w:rsid w:val="00605BE7"/>
    <w:rsid w:val="00605E52"/>
    <w:rsid w:val="00611C55"/>
    <w:rsid w:val="00614CFE"/>
    <w:rsid w:val="006225BF"/>
    <w:rsid w:val="006228F3"/>
    <w:rsid w:val="006367A5"/>
    <w:rsid w:val="00636917"/>
    <w:rsid w:val="00641490"/>
    <w:rsid w:val="00665E51"/>
    <w:rsid w:val="0067068B"/>
    <w:rsid w:val="00694920"/>
    <w:rsid w:val="006A0187"/>
    <w:rsid w:val="006A0CD0"/>
    <w:rsid w:val="006B31F6"/>
    <w:rsid w:val="006B3CA2"/>
    <w:rsid w:val="006C2272"/>
    <w:rsid w:val="006C7C53"/>
    <w:rsid w:val="006D20B7"/>
    <w:rsid w:val="006D4765"/>
    <w:rsid w:val="006E2932"/>
    <w:rsid w:val="006F111E"/>
    <w:rsid w:val="006F2B0B"/>
    <w:rsid w:val="006F2DE5"/>
    <w:rsid w:val="006F3388"/>
    <w:rsid w:val="006F38A8"/>
    <w:rsid w:val="0070033C"/>
    <w:rsid w:val="00703C16"/>
    <w:rsid w:val="00705105"/>
    <w:rsid w:val="00705896"/>
    <w:rsid w:val="007123DD"/>
    <w:rsid w:val="0072231D"/>
    <w:rsid w:val="007260AF"/>
    <w:rsid w:val="007313B0"/>
    <w:rsid w:val="00734220"/>
    <w:rsid w:val="0074617E"/>
    <w:rsid w:val="007474FD"/>
    <w:rsid w:val="00751844"/>
    <w:rsid w:val="007523A9"/>
    <w:rsid w:val="00762CD5"/>
    <w:rsid w:val="00764AC0"/>
    <w:rsid w:val="007674F1"/>
    <w:rsid w:val="0076782E"/>
    <w:rsid w:val="00770392"/>
    <w:rsid w:val="00797CB8"/>
    <w:rsid w:val="007C2379"/>
    <w:rsid w:val="007D51D7"/>
    <w:rsid w:val="007F7125"/>
    <w:rsid w:val="007F73B8"/>
    <w:rsid w:val="008051D7"/>
    <w:rsid w:val="008270A4"/>
    <w:rsid w:val="00831BC5"/>
    <w:rsid w:val="00866F98"/>
    <w:rsid w:val="00872426"/>
    <w:rsid w:val="00875128"/>
    <w:rsid w:val="008954F5"/>
    <w:rsid w:val="008B2528"/>
    <w:rsid w:val="008C298C"/>
    <w:rsid w:val="008C3AD8"/>
    <w:rsid w:val="008D6733"/>
    <w:rsid w:val="008D7FDB"/>
    <w:rsid w:val="008F6594"/>
    <w:rsid w:val="00904AC8"/>
    <w:rsid w:val="00907FA6"/>
    <w:rsid w:val="0092529A"/>
    <w:rsid w:val="00943624"/>
    <w:rsid w:val="00950028"/>
    <w:rsid w:val="00964070"/>
    <w:rsid w:val="00967716"/>
    <w:rsid w:val="0097764E"/>
    <w:rsid w:val="00980C73"/>
    <w:rsid w:val="00987FAA"/>
    <w:rsid w:val="00997A53"/>
    <w:rsid w:val="00997C1D"/>
    <w:rsid w:val="009A7269"/>
    <w:rsid w:val="009B522F"/>
    <w:rsid w:val="009C1D92"/>
    <w:rsid w:val="009C54C6"/>
    <w:rsid w:val="009C58F3"/>
    <w:rsid w:val="00A0030E"/>
    <w:rsid w:val="00A074F0"/>
    <w:rsid w:val="00A20738"/>
    <w:rsid w:val="00A372A2"/>
    <w:rsid w:val="00A42ED3"/>
    <w:rsid w:val="00A63F92"/>
    <w:rsid w:val="00A74A9A"/>
    <w:rsid w:val="00A75A8D"/>
    <w:rsid w:val="00A77563"/>
    <w:rsid w:val="00A82BF3"/>
    <w:rsid w:val="00A97911"/>
    <w:rsid w:val="00AA0434"/>
    <w:rsid w:val="00AB6373"/>
    <w:rsid w:val="00AD181A"/>
    <w:rsid w:val="00AD7730"/>
    <w:rsid w:val="00AF013B"/>
    <w:rsid w:val="00AF7227"/>
    <w:rsid w:val="00B052A7"/>
    <w:rsid w:val="00B25CE3"/>
    <w:rsid w:val="00B30528"/>
    <w:rsid w:val="00B31939"/>
    <w:rsid w:val="00B36C8E"/>
    <w:rsid w:val="00B43761"/>
    <w:rsid w:val="00B702FD"/>
    <w:rsid w:val="00B7359E"/>
    <w:rsid w:val="00B77977"/>
    <w:rsid w:val="00B8294D"/>
    <w:rsid w:val="00B873B2"/>
    <w:rsid w:val="00B961AE"/>
    <w:rsid w:val="00BA49B9"/>
    <w:rsid w:val="00BB4956"/>
    <w:rsid w:val="00BB7993"/>
    <w:rsid w:val="00BC2D16"/>
    <w:rsid w:val="00BF29BF"/>
    <w:rsid w:val="00BF4262"/>
    <w:rsid w:val="00C065FF"/>
    <w:rsid w:val="00C10DE4"/>
    <w:rsid w:val="00C11905"/>
    <w:rsid w:val="00C17FE8"/>
    <w:rsid w:val="00C309E6"/>
    <w:rsid w:val="00C51CAD"/>
    <w:rsid w:val="00C57C53"/>
    <w:rsid w:val="00C62F1D"/>
    <w:rsid w:val="00C86E58"/>
    <w:rsid w:val="00CA305F"/>
    <w:rsid w:val="00CA4C36"/>
    <w:rsid w:val="00CB7326"/>
    <w:rsid w:val="00CC07C5"/>
    <w:rsid w:val="00CD0BF5"/>
    <w:rsid w:val="00D02E42"/>
    <w:rsid w:val="00D12D80"/>
    <w:rsid w:val="00D13F8E"/>
    <w:rsid w:val="00D14A0E"/>
    <w:rsid w:val="00D20F2F"/>
    <w:rsid w:val="00D222E4"/>
    <w:rsid w:val="00D25EAB"/>
    <w:rsid w:val="00D31B2D"/>
    <w:rsid w:val="00D358E2"/>
    <w:rsid w:val="00D41483"/>
    <w:rsid w:val="00D81ED9"/>
    <w:rsid w:val="00D85EDB"/>
    <w:rsid w:val="00D87F25"/>
    <w:rsid w:val="00D9351A"/>
    <w:rsid w:val="00DC54D7"/>
    <w:rsid w:val="00DD0BC3"/>
    <w:rsid w:val="00DD31C3"/>
    <w:rsid w:val="00DE03F7"/>
    <w:rsid w:val="00DE0608"/>
    <w:rsid w:val="00DE3DDC"/>
    <w:rsid w:val="00DE7D1F"/>
    <w:rsid w:val="00E023F5"/>
    <w:rsid w:val="00E05A45"/>
    <w:rsid w:val="00E12631"/>
    <w:rsid w:val="00E1340C"/>
    <w:rsid w:val="00E22517"/>
    <w:rsid w:val="00E22CB0"/>
    <w:rsid w:val="00E23065"/>
    <w:rsid w:val="00E23301"/>
    <w:rsid w:val="00E276BA"/>
    <w:rsid w:val="00E36E6C"/>
    <w:rsid w:val="00E438C1"/>
    <w:rsid w:val="00E937A3"/>
    <w:rsid w:val="00E945AF"/>
    <w:rsid w:val="00E96405"/>
    <w:rsid w:val="00EB3968"/>
    <w:rsid w:val="00EC208A"/>
    <w:rsid w:val="00EC7246"/>
    <w:rsid w:val="00ED6F0B"/>
    <w:rsid w:val="00EF7A96"/>
    <w:rsid w:val="00F14E19"/>
    <w:rsid w:val="00F1573E"/>
    <w:rsid w:val="00F47E5D"/>
    <w:rsid w:val="00F57BE6"/>
    <w:rsid w:val="00F72498"/>
    <w:rsid w:val="00F81575"/>
    <w:rsid w:val="00F8489A"/>
    <w:rsid w:val="00F85103"/>
    <w:rsid w:val="00FC1BDE"/>
    <w:rsid w:val="00FC5391"/>
    <w:rsid w:val="00FC552D"/>
    <w:rsid w:val="00FD3377"/>
    <w:rsid w:val="00FE6968"/>
    <w:rsid w:val="00FF2F1A"/>
    <w:rsid w:val="00FF6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8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58F3"/>
    <w:pPr>
      <w:spacing w:after="0" w:line="240" w:lineRule="auto"/>
    </w:pPr>
  </w:style>
  <w:style w:type="character" w:customStyle="1" w:styleId="a4">
    <w:name w:val="Цветовое выделение"/>
    <w:uiPriority w:val="99"/>
    <w:rsid w:val="001122B7"/>
    <w:rPr>
      <w:b/>
      <w:bCs/>
      <w:color w:val="26282F"/>
    </w:rPr>
  </w:style>
  <w:style w:type="paragraph" w:styleId="a5">
    <w:name w:val="List Paragraph"/>
    <w:aliases w:val="ПАРАГРАФ,Абзац списка для документа"/>
    <w:basedOn w:val="a"/>
    <w:link w:val="a6"/>
    <w:uiPriority w:val="34"/>
    <w:qFormat/>
    <w:rsid w:val="00641490"/>
    <w:pPr>
      <w:ind w:left="720"/>
      <w:contextualSpacing/>
    </w:pPr>
  </w:style>
  <w:style w:type="character" w:customStyle="1" w:styleId="a6">
    <w:name w:val="Абзац списка Знак"/>
    <w:aliases w:val="ПАРАГРАФ Знак,Абзац списка для документа Знак"/>
    <w:link w:val="a5"/>
    <w:uiPriority w:val="34"/>
    <w:rsid w:val="00641490"/>
  </w:style>
  <w:style w:type="table" w:styleId="a7">
    <w:name w:val="Table Grid"/>
    <w:basedOn w:val="a1"/>
    <w:uiPriority w:val="59"/>
    <w:rsid w:val="003F1F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1B22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B2213"/>
    <w:rPr>
      <w:rFonts w:ascii="Arial" w:eastAsia="Times New Roman" w:hAnsi="Arial" w:cs="Arial"/>
      <w:sz w:val="20"/>
      <w:szCs w:val="20"/>
      <w:lang w:eastAsia="ru-RU"/>
    </w:rPr>
  </w:style>
  <w:style w:type="character" w:styleId="a8">
    <w:name w:val="Hyperlink"/>
    <w:basedOn w:val="a0"/>
    <w:uiPriority w:val="99"/>
    <w:semiHidden/>
    <w:rsid w:val="002A5C74"/>
    <w:rPr>
      <w:rFonts w:cs="Times New Roman"/>
      <w:color w:val="0000FF"/>
      <w:u w:val="single"/>
    </w:rPr>
  </w:style>
  <w:style w:type="character" w:customStyle="1" w:styleId="StrongEmphasis">
    <w:name w:val="Strong Emphasis"/>
    <w:uiPriority w:val="99"/>
    <w:rsid w:val="00FD3377"/>
    <w:rPr>
      <w:b/>
    </w:rPr>
  </w:style>
  <w:style w:type="paragraph" w:styleId="a9">
    <w:name w:val="Normal (Web)"/>
    <w:basedOn w:val="a"/>
    <w:unhideWhenUsed/>
    <w:rsid w:val="003E70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1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1C55"/>
    <w:rPr>
      <w:rFonts w:ascii="Courier New" w:eastAsia="Times New Roman" w:hAnsi="Courier New" w:cs="Courier New"/>
      <w:sz w:val="20"/>
      <w:szCs w:val="20"/>
      <w:lang w:eastAsia="ru-RU"/>
    </w:rPr>
  </w:style>
  <w:style w:type="paragraph" w:customStyle="1" w:styleId="ConsPlusNonformat">
    <w:name w:val="ConsPlusNonformat"/>
    <w:rsid w:val="00A074F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
    <w:name w:val="Абзац списка1"/>
    <w:basedOn w:val="a"/>
    <w:rsid w:val="00A074F0"/>
    <w:pPr>
      <w:ind w:left="720"/>
      <w:contextualSpacing/>
    </w:pPr>
    <w:rPr>
      <w:rFonts w:ascii="Calibri" w:eastAsia="Calibri" w:hAnsi="Calibri" w:cs="Times New Roman"/>
      <w:lang w:eastAsia="ru-RU"/>
    </w:rPr>
  </w:style>
  <w:style w:type="character" w:customStyle="1" w:styleId="aa">
    <w:name w:val="Знак Знак"/>
    <w:semiHidden/>
    <w:locked/>
    <w:rsid w:val="00CB7326"/>
    <w:rPr>
      <w:rFonts w:ascii="Tahoma" w:eastAsia="Calibri"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713187E3A3BA0DD598BDC0DC00EADB0CF34D9F70269CD3A0236B800CF861317EAw8F3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2CFDC-8266-46D5-AEDE-3B6FC63D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9990</Words>
  <Characters>56946</Characters>
  <Application>Microsoft Office Word</Application>
  <DocSecurity>0</DocSecurity>
  <Lines>474</Lines>
  <Paragraphs>133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Администрацией Тулунского муниципального района 31.03.2017 г. было размещено на </vt:lpstr>
    </vt:vector>
  </TitlesOfParts>
  <Company/>
  <LinksUpToDate>false</LinksUpToDate>
  <CharactersWithSpaces>66803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economika</dc:creator>
  <cp:lastModifiedBy>economika</cp:lastModifiedBy>
  <cp:revision>2</cp:revision>
  <cp:lastPrinted>2018-04-11T00:49:00Z</cp:lastPrinted>
  <dcterms:created xsi:type="dcterms:W3CDTF">2018-07-12T01:03:00Z</dcterms:created>
  <dcterms:modified xsi:type="dcterms:W3CDTF">2018-07-12T01:03:00Z</dcterms:modified>
</cp:coreProperties>
</file>